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75CE" w14:textId="77777777" w:rsidR="00722A47" w:rsidRDefault="00000000">
      <w:pPr>
        <w:jc w:val="right"/>
        <w:rPr>
          <w:sz w:val="28"/>
        </w:rPr>
      </w:pPr>
      <w:r>
        <w:rPr>
          <w:sz w:val="28"/>
        </w:rPr>
        <w:t xml:space="preserve">- Projekt -  </w:t>
      </w:r>
    </w:p>
    <w:p w14:paraId="417C0B5F" w14:textId="77777777" w:rsidR="00722A47" w:rsidRDefault="00000000">
      <w:pPr>
        <w:jc w:val="right"/>
        <w:rPr>
          <w:sz w:val="28"/>
        </w:rPr>
      </w:pPr>
      <w:r>
        <w:rPr>
          <w:sz w:val="28"/>
        </w:rPr>
        <w:t>nr      /2022</w:t>
      </w:r>
    </w:p>
    <w:p w14:paraId="4ECD0371" w14:textId="77777777" w:rsidR="00722A47" w:rsidRDefault="00722A47">
      <w:pPr>
        <w:pStyle w:val="Tekstpodstawowy"/>
        <w:spacing w:before="72" w:line="228" w:lineRule="auto"/>
        <w:ind w:left="2906" w:right="2576" w:firstLine="386"/>
        <w:rPr>
          <w:sz w:val="24"/>
          <w:szCs w:val="24"/>
        </w:rPr>
      </w:pPr>
    </w:p>
    <w:p w14:paraId="2A09EE47" w14:textId="77777777" w:rsidR="00722A47" w:rsidRDefault="00722A47">
      <w:pPr>
        <w:pStyle w:val="Tekstpodstawowy"/>
        <w:spacing w:before="72" w:line="228" w:lineRule="auto"/>
        <w:ind w:left="2906" w:right="2576" w:firstLine="386"/>
        <w:rPr>
          <w:sz w:val="24"/>
          <w:szCs w:val="24"/>
        </w:rPr>
      </w:pPr>
    </w:p>
    <w:p w14:paraId="5A06E6AB" w14:textId="77777777" w:rsidR="00722A47" w:rsidRDefault="00000000">
      <w:pPr>
        <w:pStyle w:val="Tekstpodstawowy"/>
        <w:spacing w:before="72" w:line="228" w:lineRule="auto"/>
        <w:ind w:left="2906" w:right="2576" w:firstLine="386"/>
        <w:rPr>
          <w:sz w:val="24"/>
          <w:szCs w:val="24"/>
        </w:rPr>
      </w:pPr>
      <w:r>
        <w:rPr>
          <w:sz w:val="24"/>
          <w:szCs w:val="24"/>
        </w:rPr>
        <w:t>UCHWAŁA NR ……….. RADY MIEJSKIEJ W NIEMCZY</w:t>
      </w:r>
    </w:p>
    <w:p w14:paraId="55CC15E5" w14:textId="77777777" w:rsidR="00722A47" w:rsidRDefault="00722A47">
      <w:pPr>
        <w:pStyle w:val="Tekstpodstawowy"/>
        <w:spacing w:before="6"/>
        <w:rPr>
          <w:sz w:val="24"/>
          <w:szCs w:val="24"/>
        </w:rPr>
      </w:pPr>
    </w:p>
    <w:p w14:paraId="1170E1FD" w14:textId="77777777" w:rsidR="00722A47" w:rsidRDefault="00000000">
      <w:pPr>
        <w:pStyle w:val="Tekstpodstawowy"/>
        <w:ind w:left="69" w:right="68"/>
        <w:jc w:val="center"/>
        <w:rPr>
          <w:sz w:val="24"/>
          <w:szCs w:val="24"/>
        </w:rPr>
      </w:pPr>
      <w:r>
        <w:rPr>
          <w:sz w:val="24"/>
          <w:szCs w:val="24"/>
        </w:rPr>
        <w:t>z dnia 29 listopada 2022 r.</w:t>
      </w:r>
    </w:p>
    <w:p w14:paraId="329A5AB0" w14:textId="77777777" w:rsidR="00722A47" w:rsidRDefault="00722A47">
      <w:pPr>
        <w:pStyle w:val="Tekstpodstawowy"/>
        <w:spacing w:before="5"/>
        <w:rPr>
          <w:sz w:val="24"/>
          <w:szCs w:val="24"/>
        </w:rPr>
      </w:pPr>
    </w:p>
    <w:p w14:paraId="6695D91E" w14:textId="77777777" w:rsidR="00722A47" w:rsidRDefault="00000000">
      <w:pPr>
        <w:pStyle w:val="Nagwek1"/>
        <w:spacing w:line="228" w:lineRule="auto"/>
        <w:ind w:right="111"/>
        <w:rPr>
          <w:bCs w:val="0"/>
          <w:sz w:val="24"/>
          <w:szCs w:val="24"/>
        </w:rPr>
      </w:pPr>
      <w:r>
        <w:rPr>
          <w:b w:val="0"/>
          <w:bCs w:val="0"/>
        </w:rPr>
        <w:t>w sprawie</w:t>
      </w:r>
      <w:r>
        <w:rPr>
          <w:bCs w:val="0"/>
          <w:w w:val="95"/>
          <w:sz w:val="24"/>
          <w:szCs w:val="24"/>
        </w:rPr>
        <w:t xml:space="preserve"> uchwalenia rocznego programu współpracy Gminy Niemcza z organizacjami </w:t>
      </w:r>
      <w:r>
        <w:rPr>
          <w:bCs w:val="0"/>
          <w:sz w:val="24"/>
          <w:szCs w:val="24"/>
        </w:rPr>
        <w:t>pozarządowymi oraz podmiotami, o których mowa w art. 3 ust. 3 ustawy z dnia</w:t>
      </w:r>
    </w:p>
    <w:p w14:paraId="1DB7432B" w14:textId="77777777" w:rsidR="00722A47" w:rsidRDefault="00000000">
      <w:pPr>
        <w:spacing w:line="282" w:lineRule="exact"/>
        <w:ind w:left="69" w:right="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kwietnia 2003 r. o działalności pożytku publicznego i o wolontariacie na rok 2023.</w:t>
      </w:r>
    </w:p>
    <w:p w14:paraId="1A989859" w14:textId="77777777" w:rsidR="00722A47" w:rsidRDefault="00722A47">
      <w:pPr>
        <w:pStyle w:val="Tekstpodstawowy"/>
        <w:spacing w:before="4"/>
        <w:rPr>
          <w:b/>
          <w:sz w:val="24"/>
          <w:szCs w:val="24"/>
        </w:rPr>
      </w:pPr>
    </w:p>
    <w:p w14:paraId="6B194BFF" w14:textId="77777777" w:rsidR="00722A47" w:rsidRDefault="00000000">
      <w:pPr>
        <w:pStyle w:val="Tekstpodstawowy"/>
        <w:spacing w:line="228" w:lineRule="auto"/>
        <w:ind w:left="151" w:right="159" w:firstLine="228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podstawie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pkt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samorządzie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gminnym </w:t>
      </w:r>
      <w:r>
        <w:t>(</w:t>
      </w:r>
      <w:proofErr w:type="spellStart"/>
      <w:r>
        <w:t>t.j</w:t>
      </w:r>
      <w:proofErr w:type="spellEnd"/>
      <w:r>
        <w:t xml:space="preserve">. Dz. U. z 2022 r. poz. 559 ze zm. Dz. U. z 2022 r., poz. 1005, poz. 1079) </w:t>
      </w:r>
      <w:r>
        <w:rPr>
          <w:sz w:val="24"/>
          <w:szCs w:val="24"/>
        </w:rPr>
        <w:t>oraz art. 5a ust. 1 ustawy z dnia 24 kwietnia 2003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r. 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działalności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pożytku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publicznego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wolontariacie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(t.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Dz. U. z 2022 r. poz. 1327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zm. Dz. U. z 2021 r., poz. 2490) Rada Miejska w Niemczy uchwala, co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następuje:</w:t>
      </w:r>
    </w:p>
    <w:p w14:paraId="44856248" w14:textId="77777777" w:rsidR="00722A47" w:rsidRDefault="00000000">
      <w:pPr>
        <w:pStyle w:val="Tekstpodstawowy"/>
        <w:spacing w:before="120" w:line="228" w:lineRule="auto"/>
        <w:ind w:left="153" w:right="172" w:firstLine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Uchwala się roczny program </w:t>
      </w:r>
      <w:r>
        <w:rPr>
          <w:w w:val="95"/>
          <w:sz w:val="24"/>
          <w:szCs w:val="24"/>
        </w:rPr>
        <w:t xml:space="preserve">współpracy </w:t>
      </w:r>
      <w:r>
        <w:rPr>
          <w:sz w:val="24"/>
          <w:szCs w:val="24"/>
        </w:rPr>
        <w:t>Gminy Niemcza z organizacjami pozarządowymi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podmiotami,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których mowa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dnia 24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kwietnia 2003 r. o działalności pożytku publicznego i o wolontariacie na rok 2023, w brzmieniu stanowiącym załącznik nr 1 do niniejszej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uchwały.</w:t>
      </w:r>
    </w:p>
    <w:p w14:paraId="4C184CAE" w14:textId="77777777" w:rsidR="00722A47" w:rsidRDefault="00722A47">
      <w:pPr>
        <w:pStyle w:val="Tekstpodstawowy"/>
        <w:spacing w:before="120" w:line="228" w:lineRule="auto"/>
        <w:ind w:left="153" w:right="172" w:firstLine="333"/>
        <w:jc w:val="both"/>
        <w:rPr>
          <w:sz w:val="24"/>
          <w:szCs w:val="24"/>
        </w:rPr>
      </w:pPr>
    </w:p>
    <w:p w14:paraId="5B4297F6" w14:textId="77777777" w:rsidR="00722A47" w:rsidRDefault="00000000">
      <w:pPr>
        <w:pStyle w:val="Tekstpodstawowy"/>
        <w:spacing w:before="111"/>
        <w:ind w:left="487"/>
        <w:jc w:val="both"/>
        <w:rPr>
          <w:sz w:val="24"/>
          <w:szCs w:val="24"/>
        </w:rPr>
      </w:pPr>
      <w:r>
        <w:rPr>
          <w:sz w:val="24"/>
          <w:szCs w:val="24"/>
        </w:rPr>
        <w:t>§ 2. Wykonanie uchwały powierza się Burmistrzowi Miasta i Gminy Niemcza.</w:t>
      </w:r>
    </w:p>
    <w:p w14:paraId="24CC8FA9" w14:textId="77777777" w:rsidR="00722A47" w:rsidRDefault="00722A47">
      <w:pPr>
        <w:pStyle w:val="Tekstpodstawowy"/>
        <w:spacing w:before="111"/>
        <w:ind w:left="487"/>
        <w:jc w:val="both"/>
        <w:rPr>
          <w:sz w:val="24"/>
          <w:szCs w:val="24"/>
        </w:rPr>
      </w:pPr>
    </w:p>
    <w:p w14:paraId="56B01152" w14:textId="77777777" w:rsidR="00722A47" w:rsidRDefault="00000000">
      <w:pPr>
        <w:pStyle w:val="Tekstpodstawowy"/>
        <w:spacing w:before="111"/>
        <w:ind w:left="487"/>
        <w:jc w:val="both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14:paraId="3B956935" w14:textId="77777777" w:rsidR="00722A47" w:rsidRDefault="00722A47">
      <w:pPr>
        <w:pStyle w:val="Tekstpodstawowy"/>
        <w:rPr>
          <w:sz w:val="24"/>
          <w:szCs w:val="24"/>
        </w:rPr>
      </w:pPr>
    </w:p>
    <w:p w14:paraId="6DF1D7BD" w14:textId="77777777" w:rsidR="00722A47" w:rsidRDefault="00722A47">
      <w:pPr>
        <w:pStyle w:val="Tekstpodstawowy"/>
        <w:rPr>
          <w:sz w:val="24"/>
          <w:szCs w:val="24"/>
        </w:rPr>
      </w:pPr>
    </w:p>
    <w:p w14:paraId="71EE646B" w14:textId="77777777" w:rsidR="00722A47" w:rsidRDefault="00722A47">
      <w:pPr>
        <w:pStyle w:val="Tekstpodstawowy"/>
        <w:rPr>
          <w:sz w:val="24"/>
          <w:szCs w:val="24"/>
        </w:rPr>
        <w:sectPr w:rsidR="00722A47">
          <w:headerReference w:type="default" r:id="rId7"/>
          <w:footerReference w:type="default" r:id="rId8"/>
          <w:pgSz w:w="11906" w:h="16838"/>
          <w:pgMar w:top="1320" w:right="1260" w:bottom="1002" w:left="1260" w:header="708" w:footer="945" w:gutter="0"/>
          <w:cols w:space="708"/>
          <w:formProt w:val="0"/>
          <w:docGrid w:linePitch="100" w:charSpace="4096"/>
        </w:sectPr>
      </w:pPr>
    </w:p>
    <w:p w14:paraId="618F5953" w14:textId="77777777" w:rsidR="00722A47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14:paraId="5362BA1D" w14:textId="77777777" w:rsidR="00722A47" w:rsidRDefault="00722A47">
      <w:pPr>
        <w:jc w:val="center"/>
        <w:rPr>
          <w:sz w:val="24"/>
          <w:szCs w:val="24"/>
        </w:rPr>
      </w:pPr>
    </w:p>
    <w:p w14:paraId="0D8AD922" w14:textId="77777777" w:rsidR="00722A47" w:rsidRDefault="00000000">
      <w:pPr>
        <w:pStyle w:val="Akapitzlist"/>
        <w:numPr>
          <w:ilvl w:val="0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uchwały jest przyjęcie rocznego programu współpracy z:</w:t>
      </w:r>
    </w:p>
    <w:p w14:paraId="22B8A4BA" w14:textId="77777777" w:rsidR="00722A47" w:rsidRDefault="00000000">
      <w:pPr>
        <w:pStyle w:val="Akapitzlist"/>
        <w:numPr>
          <w:ilvl w:val="1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organizacjami pozarządowymi,</w:t>
      </w:r>
    </w:p>
    <w:p w14:paraId="20942FF7" w14:textId="77777777" w:rsidR="00722A47" w:rsidRDefault="00000000">
      <w:pPr>
        <w:pStyle w:val="Akapitzlist"/>
        <w:numPr>
          <w:ilvl w:val="1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innymi podmiotami, jeżeli ich cele statutowe obejmują prowadzenie działalności pożytku publicznego,</w:t>
      </w:r>
    </w:p>
    <w:p w14:paraId="7000D9A4" w14:textId="77777777" w:rsidR="00722A47" w:rsidRDefault="00000000">
      <w:pPr>
        <w:pStyle w:val="Akapitzlist"/>
        <w:numPr>
          <w:ilvl w:val="1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stowarzyszeniami jednostek samorządu terytorialnego.</w:t>
      </w:r>
    </w:p>
    <w:p w14:paraId="6BAA4A48" w14:textId="77777777" w:rsidR="00722A47" w:rsidRDefault="00000000">
      <w:pPr>
        <w:pStyle w:val="Akapitzlist"/>
        <w:numPr>
          <w:ilvl w:val="0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Aktualny stan prawny dotyczący udzielania dotacji na realizację zadań publicznych określa ustawa o działalności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pożytku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publicznego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wolontariacie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(t.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Dz. U. z 2022 r. poz. 1327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zm.)</w:t>
      </w:r>
    </w:p>
    <w:p w14:paraId="7EF0A6F6" w14:textId="77777777" w:rsidR="00722A47" w:rsidRDefault="00000000">
      <w:pPr>
        <w:spacing w:after="24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art. 5a ww. ustawy organ stanowiący jednostki samorządu uchwala roczny program współpracy z organizacjami pozarządowymi, oraz podmiotami prowadzącymi działalność pożytku publicznego.</w:t>
      </w:r>
    </w:p>
    <w:p w14:paraId="7142207A" w14:textId="77777777" w:rsidR="00722A47" w:rsidRDefault="00000000">
      <w:pPr>
        <w:pStyle w:val="Akapitzlist"/>
        <w:numPr>
          <w:ilvl w:val="0"/>
          <w:numId w:val="9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priorytetowe zadania publiczne uznaje się zadania wskazane w programie współpracy z organizacjami pozarządowymi, oraz podmiotami prowadzącymi działalność pożytku publicznego.</w:t>
      </w:r>
    </w:p>
    <w:p w14:paraId="10E4E4EE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382F34A3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06031135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2091ECEC" w14:textId="37D6F7B1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4CE90E40" w14:textId="77777777" w:rsidR="00C35C02" w:rsidRDefault="00C35C02">
      <w:pPr>
        <w:spacing w:after="240" w:line="276" w:lineRule="auto"/>
        <w:jc w:val="both"/>
        <w:rPr>
          <w:sz w:val="24"/>
          <w:szCs w:val="24"/>
        </w:rPr>
      </w:pPr>
    </w:p>
    <w:p w14:paraId="193AD8D4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019CEE3F" w14:textId="77777777" w:rsidR="00722A47" w:rsidRDefault="00000000">
      <w:pPr>
        <w:spacing w:after="240" w:line="276" w:lineRule="auto"/>
        <w:jc w:val="both"/>
        <w:rPr>
          <w:sz w:val="24"/>
          <w:szCs w:val="24"/>
        </w:rPr>
      </w:pPr>
      <w:r>
        <w:t>SPORZĄDZIŁ:</w:t>
      </w:r>
    </w:p>
    <w:p w14:paraId="7C6CA752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6F5BFD15" w14:textId="77777777" w:rsidR="00722A47" w:rsidRDefault="00722A47">
      <w:pPr>
        <w:spacing w:after="240" w:line="276" w:lineRule="auto"/>
        <w:jc w:val="both"/>
        <w:rPr>
          <w:sz w:val="24"/>
          <w:szCs w:val="24"/>
        </w:rPr>
      </w:pPr>
    </w:p>
    <w:p w14:paraId="37090398" w14:textId="77777777" w:rsidR="00722A47" w:rsidRDefault="00000000">
      <w:pPr>
        <w:spacing w:after="240" w:line="276" w:lineRule="auto"/>
        <w:jc w:val="both"/>
        <w:rPr>
          <w:sz w:val="24"/>
          <w:szCs w:val="24"/>
        </w:rPr>
      </w:pPr>
      <w:r>
        <w:t>ZAAKCEPTOWAŁ:</w:t>
      </w:r>
    </w:p>
    <w:p w14:paraId="6FDBA686" w14:textId="77777777" w:rsidR="00722A47" w:rsidRDefault="00722A47">
      <w:pPr>
        <w:spacing w:before="90"/>
        <w:ind w:left="1416" w:right="127" w:firstLine="708"/>
        <w:rPr>
          <w:sz w:val="24"/>
          <w:szCs w:val="24"/>
        </w:rPr>
      </w:pPr>
    </w:p>
    <w:p w14:paraId="58904762" w14:textId="77777777" w:rsidR="00722A47" w:rsidRDefault="00722A47">
      <w:pPr>
        <w:spacing w:before="90"/>
        <w:ind w:left="1416" w:right="127" w:firstLine="708"/>
        <w:jc w:val="right"/>
        <w:rPr>
          <w:sz w:val="24"/>
          <w:szCs w:val="24"/>
        </w:rPr>
      </w:pPr>
    </w:p>
    <w:p w14:paraId="320F593D" w14:textId="77777777" w:rsidR="00722A47" w:rsidRDefault="00722A47">
      <w:pPr>
        <w:spacing w:before="90"/>
        <w:ind w:left="1416" w:right="127" w:firstLine="708"/>
        <w:jc w:val="right"/>
        <w:rPr>
          <w:sz w:val="24"/>
          <w:szCs w:val="24"/>
        </w:rPr>
      </w:pPr>
    </w:p>
    <w:p w14:paraId="11DF3C73" w14:textId="77777777" w:rsidR="00722A47" w:rsidRDefault="00000000">
      <w:pPr>
        <w:spacing w:after="240" w:line="276" w:lineRule="auto"/>
        <w:jc w:val="both"/>
        <w:rPr>
          <w:sz w:val="24"/>
          <w:szCs w:val="24"/>
        </w:rPr>
      </w:pPr>
      <w:r>
        <w:t>ZATWIERDZIŁ:</w:t>
      </w:r>
    </w:p>
    <w:p w14:paraId="3C1EBF99" w14:textId="77777777" w:rsidR="00722A47" w:rsidRDefault="00000000">
      <w:pPr>
        <w:ind w:left="5245" w:right="14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Załącznik</w:t>
      </w:r>
      <w:r>
        <w:rPr>
          <w:i/>
          <w:iCs/>
          <w:spacing w:val="-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nr1</w:t>
      </w:r>
      <w:r>
        <w:rPr>
          <w:i/>
          <w:iCs/>
          <w:spacing w:val="-3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</w:t>
      </w:r>
      <w:r>
        <w:rPr>
          <w:i/>
          <w:iCs/>
          <w:spacing w:val="-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Uchwały</w:t>
      </w:r>
      <w:r>
        <w:rPr>
          <w:i/>
          <w:iCs/>
          <w:spacing w:val="-2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Nr</w:t>
      </w:r>
      <w:r>
        <w:rPr>
          <w:i/>
          <w:iCs/>
          <w:spacing w:val="-3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……….</w:t>
      </w:r>
    </w:p>
    <w:p w14:paraId="02A936CA" w14:textId="77777777" w:rsidR="00722A47" w:rsidRDefault="00000000">
      <w:pPr>
        <w:ind w:left="5245" w:right="141" w:firstLine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Rady</w:t>
      </w:r>
      <w:r>
        <w:rPr>
          <w:i/>
          <w:iCs/>
          <w:spacing w:val="-3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Miejskiej</w:t>
      </w:r>
      <w:r>
        <w:rPr>
          <w:i/>
          <w:iCs/>
          <w:spacing w:val="-3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</w:t>
      </w:r>
      <w:r>
        <w:rPr>
          <w:i/>
          <w:iCs/>
          <w:spacing w:val="-4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Niemczy </w:t>
      </w:r>
      <w:r>
        <w:rPr>
          <w:i/>
          <w:iCs/>
          <w:sz w:val="24"/>
          <w:szCs w:val="24"/>
        </w:rPr>
        <w:br/>
        <w:t>z</w:t>
      </w:r>
      <w:r>
        <w:rPr>
          <w:i/>
          <w:iCs/>
          <w:spacing w:val="-2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dnia</w:t>
      </w:r>
      <w:r>
        <w:rPr>
          <w:i/>
          <w:iCs/>
          <w:spacing w:val="-2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29 listopada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2022</w:t>
      </w:r>
      <w:r>
        <w:rPr>
          <w:i/>
          <w:iCs/>
          <w:spacing w:val="-1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roku</w:t>
      </w:r>
    </w:p>
    <w:p w14:paraId="30A78D92" w14:textId="77777777" w:rsidR="00722A47" w:rsidRDefault="00722A47">
      <w:pPr>
        <w:pStyle w:val="Tekstpodstawowy"/>
        <w:spacing w:before="6"/>
        <w:rPr>
          <w:sz w:val="24"/>
          <w:szCs w:val="24"/>
        </w:rPr>
      </w:pPr>
    </w:p>
    <w:p w14:paraId="26EED7A2" w14:textId="77777777" w:rsidR="00722A47" w:rsidRDefault="00000000">
      <w:pPr>
        <w:spacing w:before="1" w:line="264" w:lineRule="auto"/>
        <w:ind w:left="122" w:right="121" w:hanging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Roczny program współpracy Gminy Niemcza z organizacjami pozarządowymi oraz podmiotami,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których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mowa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art.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ust.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ustawy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23"/>
          <w:sz w:val="24"/>
          <w:szCs w:val="24"/>
        </w:rPr>
        <w:t xml:space="preserve"> </w:t>
      </w:r>
      <w:r>
        <w:rPr>
          <w:b/>
          <w:sz w:val="24"/>
          <w:szCs w:val="24"/>
        </w:rPr>
        <w:t>dnia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kwietnia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2003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6"/>
          <w:sz w:val="24"/>
          <w:szCs w:val="24"/>
        </w:rPr>
        <w:t xml:space="preserve"> </w:t>
      </w:r>
      <w:r>
        <w:rPr>
          <w:b/>
          <w:sz w:val="24"/>
          <w:szCs w:val="24"/>
        </w:rPr>
        <w:t>działalności pożytku publicznego i o wolontariacie na rok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2023.</w:t>
      </w:r>
    </w:p>
    <w:p w14:paraId="33D3382C" w14:textId="77777777" w:rsidR="00722A47" w:rsidRDefault="00722A47">
      <w:pPr>
        <w:pStyle w:val="Tekstpodstawowy"/>
        <w:rPr>
          <w:b/>
          <w:sz w:val="24"/>
          <w:szCs w:val="24"/>
        </w:rPr>
      </w:pPr>
    </w:p>
    <w:p w14:paraId="491EAD0D" w14:textId="77777777" w:rsidR="00722A47" w:rsidRDefault="00000000">
      <w:pPr>
        <w:spacing w:before="204" w:line="264" w:lineRule="auto"/>
        <w:ind w:left="113" w:right="130"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reguluje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współpracę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organizacjami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pozarządowymi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podmiotami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wymienionymi w art. 3 ust. 3 ustawy z dnia 24 kwietnia 2003 r. o działalności pożytku publicznego i o wolontariacie, zwanymi dalej organizacjami pozarządowymi.</w:t>
      </w:r>
    </w:p>
    <w:p w14:paraId="38E1A6FC" w14:textId="77777777" w:rsidR="00722A47" w:rsidRDefault="00000000">
      <w:pPr>
        <w:spacing w:before="98"/>
        <w:ind w:left="69" w:right="138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3CFF487" w14:textId="77777777" w:rsidR="00722A47" w:rsidRDefault="00000000">
      <w:pPr>
        <w:spacing w:before="132"/>
        <w:ind w:left="69" w:right="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 główny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cele szczegółowe programu</w:t>
      </w:r>
    </w:p>
    <w:p w14:paraId="1BE4B6DD" w14:textId="77777777" w:rsidR="00722A47" w:rsidRDefault="00000000">
      <w:pPr>
        <w:pStyle w:val="Akapitzlist"/>
        <w:numPr>
          <w:ilvl w:val="0"/>
          <w:numId w:val="1"/>
        </w:numPr>
        <w:tabs>
          <w:tab w:val="left" w:pos="819"/>
        </w:tabs>
        <w:rPr>
          <w:sz w:val="24"/>
          <w:szCs w:val="24"/>
        </w:rPr>
      </w:pPr>
      <w:r>
        <w:rPr>
          <w:sz w:val="24"/>
          <w:szCs w:val="24"/>
        </w:rPr>
        <w:t>Celem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głównym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budowanie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umacnianie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społeczeństwa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obywatelskiego.</w:t>
      </w:r>
    </w:p>
    <w:p w14:paraId="3047EB44" w14:textId="77777777" w:rsidR="00722A47" w:rsidRDefault="00000000">
      <w:pPr>
        <w:pStyle w:val="Akapitzlist"/>
        <w:numPr>
          <w:ilvl w:val="0"/>
          <w:numId w:val="1"/>
        </w:numPr>
        <w:tabs>
          <w:tab w:val="left" w:pos="819"/>
        </w:tabs>
        <w:spacing w:before="127"/>
        <w:ind w:hanging="352"/>
        <w:rPr>
          <w:sz w:val="24"/>
          <w:szCs w:val="24"/>
        </w:rPr>
      </w:pPr>
      <w:r>
        <w:rPr>
          <w:sz w:val="24"/>
          <w:szCs w:val="24"/>
        </w:rPr>
        <w:t>Celami szczegółowymi programu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</w:p>
    <w:p w14:paraId="52196545" w14:textId="77777777" w:rsidR="00722A47" w:rsidRDefault="00000000">
      <w:pPr>
        <w:pStyle w:val="Akapitzlist"/>
        <w:numPr>
          <w:ilvl w:val="0"/>
          <w:numId w:val="10"/>
        </w:numPr>
        <w:tabs>
          <w:tab w:val="left" w:pos="817"/>
        </w:tabs>
        <w:rPr>
          <w:sz w:val="24"/>
          <w:szCs w:val="24"/>
        </w:rPr>
      </w:pPr>
      <w:r>
        <w:rPr>
          <w:sz w:val="24"/>
          <w:szCs w:val="24"/>
        </w:rPr>
        <w:t>wspieranie postaw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obywatelskich,</w:t>
      </w:r>
    </w:p>
    <w:p w14:paraId="334EF28A" w14:textId="77777777" w:rsidR="00722A47" w:rsidRDefault="00000000">
      <w:pPr>
        <w:pStyle w:val="Akapitzlist"/>
        <w:numPr>
          <w:ilvl w:val="0"/>
          <w:numId w:val="10"/>
        </w:numPr>
        <w:tabs>
          <w:tab w:val="left" w:pos="821"/>
        </w:tabs>
        <w:rPr>
          <w:sz w:val="24"/>
          <w:szCs w:val="24"/>
        </w:rPr>
      </w:pPr>
      <w:r>
        <w:rPr>
          <w:sz w:val="24"/>
          <w:szCs w:val="24"/>
        </w:rPr>
        <w:t>integracja podmiotów realizujących zadania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publiczne,</w:t>
      </w:r>
    </w:p>
    <w:p w14:paraId="76BB763D" w14:textId="77777777" w:rsidR="00722A47" w:rsidRDefault="00000000">
      <w:pPr>
        <w:pStyle w:val="Akapitzlist"/>
        <w:numPr>
          <w:ilvl w:val="0"/>
          <w:numId w:val="10"/>
        </w:numPr>
        <w:tabs>
          <w:tab w:val="left" w:pos="815"/>
        </w:tabs>
        <w:spacing w:before="127"/>
        <w:rPr>
          <w:sz w:val="24"/>
          <w:szCs w:val="24"/>
        </w:rPr>
      </w:pPr>
      <w:r>
        <w:rPr>
          <w:sz w:val="24"/>
          <w:szCs w:val="24"/>
        </w:rPr>
        <w:t>pełniejsze zaspokajanie potrzeb mieszkańców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gminy.</w:t>
      </w:r>
    </w:p>
    <w:p w14:paraId="10B407C3" w14:textId="77777777" w:rsidR="00722A47" w:rsidRDefault="00000000">
      <w:pPr>
        <w:spacing w:before="128"/>
        <w:ind w:left="69" w:right="77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659A7238" w14:textId="77777777" w:rsidR="00722A47" w:rsidRDefault="00000000">
      <w:pPr>
        <w:spacing w:before="136"/>
        <w:ind w:left="69"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współpracy</w:t>
      </w:r>
    </w:p>
    <w:p w14:paraId="711CB8E4" w14:textId="77777777" w:rsidR="00722A47" w:rsidRDefault="00000000">
      <w:pPr>
        <w:spacing w:before="128" w:line="271" w:lineRule="auto"/>
        <w:ind w:left="115" w:right="176" w:firstLine="2"/>
        <w:jc w:val="both"/>
        <w:rPr>
          <w:sz w:val="24"/>
          <w:szCs w:val="24"/>
        </w:rPr>
      </w:pPr>
      <w:r>
        <w:rPr>
          <w:sz w:val="24"/>
          <w:szCs w:val="24"/>
        </w:rPr>
        <w:t>Współpraca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pomiędzy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Gminą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Niemcza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organizacjami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pozarządowymi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odbywa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na następujących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zasadach:</w:t>
      </w:r>
    </w:p>
    <w:p w14:paraId="75EDE7E7" w14:textId="77777777" w:rsidR="00722A47" w:rsidRDefault="00000000">
      <w:pPr>
        <w:pStyle w:val="Akapitzlist"/>
        <w:numPr>
          <w:ilvl w:val="0"/>
          <w:numId w:val="7"/>
        </w:numPr>
        <w:tabs>
          <w:tab w:val="left" w:pos="815"/>
        </w:tabs>
        <w:spacing w:before="91" w:line="264" w:lineRule="auto"/>
        <w:ind w:right="17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pomocniczości </w:t>
      </w:r>
      <w:r>
        <w:rPr>
          <w:w w:val="90"/>
          <w:sz w:val="24"/>
          <w:szCs w:val="24"/>
        </w:rPr>
        <w:t xml:space="preserve">— </w:t>
      </w:r>
      <w:r>
        <w:rPr>
          <w:sz w:val="24"/>
          <w:szCs w:val="24"/>
        </w:rPr>
        <w:t>Gmina Niemcza uznaje prawo organizacji pozarządowych do samodzielnego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definiowania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rozwiązywania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problemów,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należących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sfery zadań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publicznych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takim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zakresie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współpracuje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nimi.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Wspiera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działalność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 umożliwia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realizację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zadań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publicznych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zasadach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formie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określonej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ustawie,</w:t>
      </w:r>
    </w:p>
    <w:p w14:paraId="42E68A78" w14:textId="77777777" w:rsidR="00722A47" w:rsidRDefault="00000000">
      <w:pPr>
        <w:pStyle w:val="Akapitzlist"/>
        <w:numPr>
          <w:ilvl w:val="0"/>
          <w:numId w:val="7"/>
        </w:numPr>
        <w:tabs>
          <w:tab w:val="left" w:pos="816"/>
        </w:tabs>
        <w:spacing w:before="98" w:line="264" w:lineRule="auto"/>
        <w:ind w:left="814" w:right="176" w:hanging="347"/>
        <w:jc w:val="both"/>
        <w:rPr>
          <w:sz w:val="24"/>
          <w:szCs w:val="24"/>
        </w:rPr>
      </w:pPr>
      <w:r>
        <w:rPr>
          <w:sz w:val="24"/>
          <w:szCs w:val="24"/>
        </w:rPr>
        <w:t>suwerenności stron — Gmina Niemcza respektuje niezależność i suwerenność organizacji pozarządowych, ich związków i reprezentacji,</w:t>
      </w:r>
    </w:p>
    <w:p w14:paraId="215AF9AF" w14:textId="77777777" w:rsidR="00722A47" w:rsidRDefault="00000000">
      <w:pPr>
        <w:pStyle w:val="Akapitzlist"/>
        <w:numPr>
          <w:ilvl w:val="0"/>
          <w:numId w:val="7"/>
        </w:numPr>
        <w:tabs>
          <w:tab w:val="left" w:pos="815"/>
        </w:tabs>
        <w:spacing w:before="103" w:line="264" w:lineRule="auto"/>
        <w:ind w:left="817" w:right="176" w:hanging="351"/>
        <w:jc w:val="both"/>
        <w:rPr>
          <w:sz w:val="24"/>
          <w:szCs w:val="24"/>
        </w:rPr>
      </w:pPr>
      <w:r>
        <w:rPr>
          <w:sz w:val="24"/>
          <w:szCs w:val="24"/>
        </w:rPr>
        <w:t>partnerstwa</w:t>
      </w:r>
      <w:r>
        <w:rPr>
          <w:spacing w:val="-36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3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organizacje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pozarządowe,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zasadach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formie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określonej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1"/>
          <w:sz w:val="24"/>
          <w:szCs w:val="24"/>
        </w:rPr>
        <w:t> </w:t>
      </w:r>
      <w:r>
        <w:rPr>
          <w:sz w:val="24"/>
          <w:szCs w:val="24"/>
        </w:rPr>
        <w:t>ustawie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oraz zgodnie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trybem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wynikającym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odrębnych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przepisów,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uczestniczą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identyfikowaniu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i definiowaniu problemów społecznych, wypracowywaniu sposobów ich rozwiązywania oraz wykonywania zadań publicznych,</w:t>
      </w:r>
    </w:p>
    <w:p w14:paraId="3A296B1E" w14:textId="77777777" w:rsidR="00722A47" w:rsidRDefault="00000000">
      <w:pPr>
        <w:pStyle w:val="Akapitzlist"/>
        <w:numPr>
          <w:ilvl w:val="0"/>
          <w:numId w:val="7"/>
        </w:numPr>
        <w:tabs>
          <w:tab w:val="left" w:pos="814"/>
        </w:tabs>
        <w:spacing w:before="93" w:line="252" w:lineRule="auto"/>
        <w:ind w:left="814" w:right="176"/>
        <w:jc w:val="both"/>
        <w:rPr>
          <w:sz w:val="24"/>
          <w:szCs w:val="24"/>
        </w:rPr>
      </w:pPr>
      <w:r>
        <w:rPr>
          <w:sz w:val="24"/>
          <w:szCs w:val="24"/>
        </w:rPr>
        <w:t>efektywności — Gmina Niemcza przy zlecaniu zadań publicznych organizacjom pozarządowym dokonuje wyboru najefektywniejszego sposobu wykorzystania środków publicznych, przestrzegając zasad uczciwej konkurencji oraz zachowując wymogi wynikające z ustawy o finansach publicznych,</w:t>
      </w:r>
    </w:p>
    <w:p w14:paraId="61FF2EBF" w14:textId="77777777" w:rsidR="00722A47" w:rsidRDefault="00000000">
      <w:pPr>
        <w:pStyle w:val="Akapitzlist"/>
        <w:numPr>
          <w:ilvl w:val="0"/>
          <w:numId w:val="7"/>
        </w:numPr>
        <w:tabs>
          <w:tab w:val="left" w:pos="818"/>
        </w:tabs>
        <w:spacing w:before="99" w:line="252" w:lineRule="auto"/>
        <w:ind w:left="814" w:right="176" w:hanging="350"/>
        <w:jc w:val="both"/>
        <w:rPr>
          <w:sz w:val="24"/>
          <w:szCs w:val="24"/>
        </w:rPr>
      </w:pPr>
      <w:r>
        <w:rPr>
          <w:sz w:val="24"/>
          <w:szCs w:val="24"/>
        </w:rPr>
        <w:t>uczciwej konkurencji i równości szans — podejmowanie działań opierających się na równych dla wszystkich stron i obiektywnych kryteriach, zasadach oraz prowadzenie działań (w szczególności dotyczących zlecania zadań publicznych) w sposób transparentny i przejrzysty;</w:t>
      </w:r>
    </w:p>
    <w:p w14:paraId="15B12EDB" w14:textId="77777777" w:rsidR="00722A47" w:rsidRDefault="00000000">
      <w:pPr>
        <w:pStyle w:val="Akapitzlist"/>
        <w:numPr>
          <w:ilvl w:val="0"/>
          <w:numId w:val="7"/>
        </w:numPr>
        <w:tabs>
          <w:tab w:val="left" w:pos="819"/>
        </w:tabs>
        <w:spacing w:before="104" w:line="252" w:lineRule="auto"/>
        <w:ind w:left="814" w:right="176" w:hanging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jawności — Samorząd Gminy Niemcza udostępnia współpracującym z nim organizacjom pozarządowym informacje o zamiarach i celach realizowanych zadań publicznych, w których możliwe jest prowadzenie takiej współpracy,</w:t>
      </w:r>
    </w:p>
    <w:p w14:paraId="495F3663" w14:textId="77777777" w:rsidR="00722A47" w:rsidRDefault="00000000">
      <w:pPr>
        <w:pStyle w:val="Akapitzlist"/>
        <w:numPr>
          <w:ilvl w:val="0"/>
          <w:numId w:val="7"/>
        </w:numPr>
        <w:tabs>
          <w:tab w:val="left" w:pos="820"/>
        </w:tabs>
        <w:spacing w:before="100" w:line="252" w:lineRule="auto"/>
        <w:ind w:left="814" w:right="176" w:hanging="347"/>
        <w:jc w:val="both"/>
        <w:rPr>
          <w:sz w:val="24"/>
          <w:szCs w:val="24"/>
        </w:rPr>
      </w:pPr>
      <w:r>
        <w:rPr>
          <w:sz w:val="24"/>
          <w:szCs w:val="24"/>
        </w:rPr>
        <w:t>legalności — wszelkie działania Samorządu Gminy Niemcza oraz organizacji pozarządowych odbywają się w granicach i na podstawie przepisów prawa.</w:t>
      </w:r>
    </w:p>
    <w:p w14:paraId="64B661F5" w14:textId="77777777" w:rsidR="00722A47" w:rsidRDefault="00722A47">
      <w:pPr>
        <w:pStyle w:val="Tekstpodstawowy"/>
        <w:rPr>
          <w:sz w:val="24"/>
          <w:szCs w:val="24"/>
        </w:rPr>
      </w:pPr>
    </w:p>
    <w:p w14:paraId="43D8E6B8" w14:textId="77777777" w:rsidR="00722A47" w:rsidRDefault="00000000">
      <w:pPr>
        <w:pStyle w:val="Tekstpodstawowy"/>
        <w:spacing w:before="211"/>
        <w:ind w:left="69" w:right="60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§3</w:t>
      </w:r>
    </w:p>
    <w:p w14:paraId="7317FE34" w14:textId="77777777" w:rsidR="00722A47" w:rsidRDefault="00000000">
      <w:pPr>
        <w:pStyle w:val="Nagwek1"/>
        <w:spacing w:before="95"/>
        <w:ind w:left="3002"/>
        <w:jc w:val="left"/>
        <w:rPr>
          <w:sz w:val="24"/>
          <w:szCs w:val="24"/>
        </w:rPr>
      </w:pPr>
      <w:r>
        <w:rPr>
          <w:sz w:val="24"/>
          <w:szCs w:val="24"/>
        </w:rPr>
        <w:t>Zakres przedmiotowy współpracy</w:t>
      </w:r>
    </w:p>
    <w:p w14:paraId="7A7FF72A" w14:textId="77777777" w:rsidR="00722A47" w:rsidRDefault="00000000">
      <w:pPr>
        <w:pStyle w:val="Tekstpodstawowy"/>
        <w:tabs>
          <w:tab w:val="left" w:pos="3498"/>
        </w:tabs>
        <w:spacing w:before="120" w:line="252" w:lineRule="auto"/>
        <w:ind w:left="113" w:right="225" w:firstLine="5"/>
        <w:jc w:val="both"/>
        <w:rPr>
          <w:sz w:val="24"/>
          <w:szCs w:val="24"/>
        </w:rPr>
      </w:pPr>
      <w:r>
        <w:rPr>
          <w:sz w:val="24"/>
          <w:szCs w:val="24"/>
        </w:rPr>
        <w:t>Współpraca pomiędzy Gminą Niemcza a organizacjami pozarządowymi dotyczy zadań określonych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ustawy o pożytku publicznym i o wolontariacie, w szczególności ustawowych zadań własnych samorządu, realizowanych odpowiednio do terytorialnego zakresu działania Gminy Niemcza.</w:t>
      </w:r>
    </w:p>
    <w:p w14:paraId="1A3A0437" w14:textId="77777777" w:rsidR="00722A47" w:rsidRDefault="00000000">
      <w:pPr>
        <w:pStyle w:val="Tekstpodstawowy"/>
        <w:spacing w:before="100"/>
        <w:ind w:left="69" w:right="75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3EC0727E" w14:textId="77777777" w:rsidR="00722A47" w:rsidRDefault="00000000">
      <w:pPr>
        <w:pStyle w:val="Nagwek1"/>
        <w:spacing w:before="120"/>
        <w:ind w:right="88"/>
        <w:rPr>
          <w:sz w:val="24"/>
          <w:szCs w:val="24"/>
        </w:rPr>
      </w:pPr>
      <w:r>
        <w:rPr>
          <w:sz w:val="24"/>
          <w:szCs w:val="24"/>
        </w:rPr>
        <w:t>Formy współpracy</w:t>
      </w:r>
    </w:p>
    <w:p w14:paraId="77F534AC" w14:textId="77777777" w:rsidR="00722A47" w:rsidRDefault="00000000">
      <w:pPr>
        <w:pStyle w:val="Tekstpodstawowy"/>
        <w:spacing w:before="121" w:line="252" w:lineRule="auto"/>
        <w:ind w:left="115" w:right="141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pomiędzy Gminą Niemcza a organizacjami pozarządowymi odbywa się </w:t>
      </w:r>
      <w:r>
        <w:rPr>
          <w:sz w:val="24"/>
          <w:szCs w:val="24"/>
        </w:rPr>
        <w:br/>
        <w:t>w następujących formach finansowych i pozafinansowych:</w:t>
      </w:r>
    </w:p>
    <w:p w14:paraId="14F28FB7" w14:textId="77777777" w:rsidR="00722A47" w:rsidRDefault="00000000">
      <w:pPr>
        <w:pStyle w:val="Akapitzlist"/>
        <w:numPr>
          <w:ilvl w:val="1"/>
          <w:numId w:val="7"/>
        </w:numPr>
        <w:tabs>
          <w:tab w:val="left" w:pos="1518"/>
        </w:tabs>
        <w:spacing w:before="100"/>
        <w:ind w:right="141" w:hanging="350"/>
        <w:jc w:val="both"/>
        <w:rPr>
          <w:sz w:val="24"/>
          <w:szCs w:val="24"/>
        </w:rPr>
      </w:pPr>
      <w:r>
        <w:rPr>
          <w:sz w:val="24"/>
          <w:szCs w:val="24"/>
        </w:rPr>
        <w:t>wzajemnego informowania się o planowanych kierunkach działalności;</w:t>
      </w:r>
    </w:p>
    <w:p w14:paraId="3880223E" w14:textId="77777777" w:rsidR="00722A47" w:rsidRDefault="00000000">
      <w:pPr>
        <w:pStyle w:val="Akapitzlist"/>
        <w:numPr>
          <w:ilvl w:val="1"/>
          <w:numId w:val="7"/>
        </w:numPr>
        <w:tabs>
          <w:tab w:val="left" w:pos="1517"/>
        </w:tabs>
        <w:spacing w:before="115"/>
        <w:ind w:left="1516" w:right="141" w:hanging="350"/>
        <w:jc w:val="both"/>
        <w:rPr>
          <w:sz w:val="24"/>
          <w:szCs w:val="24"/>
        </w:rPr>
      </w:pPr>
      <w:r>
        <w:rPr>
          <w:sz w:val="24"/>
          <w:szCs w:val="24"/>
        </w:rPr>
        <w:t>konsultowania z organizacjami pozarządowymi projektów aktów normatywnych,</w:t>
      </w:r>
    </w:p>
    <w:p w14:paraId="26AE784C" w14:textId="77777777" w:rsidR="00722A47" w:rsidRDefault="00000000">
      <w:pPr>
        <w:pStyle w:val="Akapitzlist"/>
        <w:numPr>
          <w:ilvl w:val="1"/>
          <w:numId w:val="7"/>
        </w:numPr>
        <w:tabs>
          <w:tab w:val="left" w:pos="1517"/>
        </w:tabs>
        <w:spacing w:before="121" w:line="259" w:lineRule="auto"/>
        <w:ind w:left="1520" w:right="141" w:hanging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tworzenia w miarę potrzeb wspólnych zespołów o charakterze doradczym </w:t>
      </w:r>
      <w:r>
        <w:rPr>
          <w:sz w:val="24"/>
          <w:szCs w:val="24"/>
        </w:rPr>
        <w:br/>
        <w:t>i inicjatywnym,</w:t>
      </w:r>
    </w:p>
    <w:p w14:paraId="0E49B1F0" w14:textId="77777777" w:rsidR="00722A47" w:rsidRDefault="00000000">
      <w:pPr>
        <w:pStyle w:val="Akapitzlist"/>
        <w:numPr>
          <w:ilvl w:val="1"/>
          <w:numId w:val="7"/>
        </w:numPr>
        <w:tabs>
          <w:tab w:val="left" w:pos="1515"/>
        </w:tabs>
        <w:spacing w:before="88" w:line="259" w:lineRule="auto"/>
        <w:ind w:left="1516" w:right="141" w:hanging="348"/>
        <w:jc w:val="both"/>
        <w:rPr>
          <w:sz w:val="24"/>
          <w:szCs w:val="24"/>
        </w:rPr>
      </w:pPr>
      <w:r>
        <w:rPr>
          <w:sz w:val="24"/>
          <w:szCs w:val="24"/>
        </w:rPr>
        <w:t>przystępowania Gminy Niemcza w miarę potrzeb do partnerstw w projektach kierowanych przez organizacje pozarządowe do funduszy zewnętrznych,</w:t>
      </w:r>
    </w:p>
    <w:p w14:paraId="3C3BEBC0" w14:textId="77777777" w:rsidR="00722A47" w:rsidRDefault="00000000">
      <w:pPr>
        <w:pStyle w:val="Akapitzlist"/>
        <w:numPr>
          <w:ilvl w:val="1"/>
          <w:numId w:val="7"/>
        </w:numPr>
        <w:tabs>
          <w:tab w:val="left" w:pos="1517"/>
        </w:tabs>
        <w:spacing w:before="89" w:line="259" w:lineRule="auto"/>
        <w:ind w:left="1514" w:right="141"/>
        <w:jc w:val="both"/>
        <w:rPr>
          <w:sz w:val="24"/>
          <w:szCs w:val="24"/>
        </w:rPr>
      </w:pPr>
      <w:r>
        <w:rPr>
          <w:sz w:val="24"/>
          <w:szCs w:val="24"/>
        </w:rPr>
        <w:t>rekomendowania w miarę potrzeb projektów realizowanych przez organizacje pozarządowe,</w:t>
      </w:r>
    </w:p>
    <w:p w14:paraId="61CFFAFE" w14:textId="77777777" w:rsidR="00722A47" w:rsidRDefault="00000000">
      <w:pPr>
        <w:pStyle w:val="Akapitzlist"/>
        <w:numPr>
          <w:ilvl w:val="1"/>
          <w:numId w:val="7"/>
        </w:numPr>
        <w:tabs>
          <w:tab w:val="left" w:pos="1519"/>
        </w:tabs>
        <w:spacing w:before="88" w:after="240"/>
        <w:ind w:left="1518" w:right="141" w:hanging="352"/>
        <w:jc w:val="both"/>
        <w:rPr>
          <w:sz w:val="24"/>
          <w:szCs w:val="24"/>
        </w:rPr>
      </w:pPr>
      <w:r>
        <w:rPr>
          <w:sz w:val="24"/>
          <w:szCs w:val="24"/>
        </w:rPr>
        <w:t>zlecania realizacji zadań publicznych,</w:t>
      </w:r>
    </w:p>
    <w:p w14:paraId="02DCBEBD" w14:textId="77777777" w:rsidR="00722A47" w:rsidRDefault="00000000">
      <w:pPr>
        <w:pStyle w:val="Akapitzlist"/>
        <w:numPr>
          <w:ilvl w:val="1"/>
          <w:numId w:val="7"/>
        </w:numPr>
        <w:tabs>
          <w:tab w:val="left" w:pos="1519"/>
        </w:tabs>
        <w:spacing w:before="0"/>
        <w:ind w:left="1518" w:right="141" w:hanging="351"/>
        <w:jc w:val="both"/>
        <w:rPr>
          <w:sz w:val="24"/>
          <w:szCs w:val="24"/>
        </w:rPr>
      </w:pPr>
      <w:r>
        <w:rPr>
          <w:sz w:val="24"/>
          <w:szCs w:val="24"/>
        </w:rPr>
        <w:t>umowy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wykonanie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inicjatywy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lokalnej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zasadach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określonych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ustawie;</w:t>
      </w:r>
    </w:p>
    <w:p w14:paraId="698E11AE" w14:textId="77777777" w:rsidR="00722A47" w:rsidRDefault="00000000">
      <w:pPr>
        <w:pStyle w:val="Akapitzlist"/>
        <w:numPr>
          <w:ilvl w:val="1"/>
          <w:numId w:val="7"/>
        </w:numPr>
        <w:tabs>
          <w:tab w:val="left" w:pos="1519"/>
        </w:tabs>
        <w:spacing w:before="115" w:line="259" w:lineRule="auto"/>
        <w:ind w:left="1514" w:right="141" w:hanging="348"/>
        <w:jc w:val="both"/>
        <w:rPr>
          <w:sz w:val="24"/>
          <w:szCs w:val="24"/>
        </w:rPr>
      </w:pPr>
      <w:r>
        <w:rPr>
          <w:sz w:val="24"/>
          <w:szCs w:val="24"/>
        </w:rPr>
        <w:t>umów partnerstwa określonych w ustawie z dnia 6 grudnia 2006 r. o zasadach prowadzenia polityki rozwoju;</w:t>
      </w:r>
    </w:p>
    <w:p w14:paraId="0A4922D3" w14:textId="77777777" w:rsidR="00722A47" w:rsidRDefault="00000000">
      <w:pPr>
        <w:pStyle w:val="Akapitzlist"/>
        <w:numPr>
          <w:ilvl w:val="1"/>
          <w:numId w:val="7"/>
        </w:numPr>
        <w:tabs>
          <w:tab w:val="left" w:pos="1515"/>
        </w:tabs>
        <w:spacing w:before="89" w:line="252" w:lineRule="auto"/>
        <w:ind w:right="141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obejmowania w miarę potrzeb honorowym patronatem Burmistrza Miasta </w:t>
      </w:r>
      <w:r>
        <w:rPr>
          <w:sz w:val="24"/>
          <w:szCs w:val="24"/>
        </w:rPr>
        <w:br/>
        <w:t>i Gminy Niemcza inicjatyw realizowanych przez organizacje pozarządowe.</w:t>
      </w:r>
    </w:p>
    <w:p w14:paraId="32C99E44" w14:textId="77777777" w:rsidR="00722A47" w:rsidRDefault="00722A47">
      <w:pPr>
        <w:tabs>
          <w:tab w:val="left" w:pos="1515"/>
        </w:tabs>
        <w:spacing w:before="89" w:line="252" w:lineRule="auto"/>
        <w:ind w:right="125"/>
        <w:rPr>
          <w:sz w:val="24"/>
          <w:szCs w:val="24"/>
        </w:rPr>
      </w:pPr>
    </w:p>
    <w:p w14:paraId="7BC97795" w14:textId="77777777" w:rsidR="00722A47" w:rsidRDefault="00000000">
      <w:pPr>
        <w:pStyle w:val="Tekstpodstawowy"/>
        <w:spacing w:before="211"/>
        <w:ind w:left="69" w:right="60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§5</w:t>
      </w:r>
    </w:p>
    <w:p w14:paraId="7AFD8A02" w14:textId="77777777" w:rsidR="00722A47" w:rsidRDefault="00000000">
      <w:pPr>
        <w:pStyle w:val="Nagwek1"/>
        <w:spacing w:before="181"/>
        <w:ind w:left="3115"/>
        <w:jc w:val="left"/>
        <w:rPr>
          <w:sz w:val="24"/>
          <w:szCs w:val="24"/>
        </w:rPr>
      </w:pPr>
      <w:r>
        <w:rPr>
          <w:sz w:val="24"/>
          <w:szCs w:val="24"/>
        </w:rPr>
        <w:t>Priorytetowe zadania publiczne</w:t>
      </w:r>
    </w:p>
    <w:p w14:paraId="6BA46ABB" w14:textId="77777777" w:rsidR="00722A47" w:rsidRDefault="00000000">
      <w:pPr>
        <w:pStyle w:val="Akapitzlist"/>
        <w:numPr>
          <w:ilvl w:val="0"/>
          <w:numId w:val="6"/>
        </w:numPr>
        <w:tabs>
          <w:tab w:val="left" w:pos="354"/>
        </w:tabs>
        <w:spacing w:before="121" w:line="252" w:lineRule="auto"/>
        <w:ind w:right="982" w:firstLine="1"/>
        <w:jc w:val="both"/>
        <w:rPr>
          <w:sz w:val="24"/>
          <w:szCs w:val="24"/>
        </w:rPr>
      </w:pPr>
      <w:r>
        <w:rPr>
          <w:sz w:val="24"/>
          <w:szCs w:val="24"/>
        </w:rPr>
        <w:t>Określa się priorytetowe zadania publiczne Gminy Niemcza realizowane przy współudziale organizacji pozarządowych w roku 2023 z zakresu:</w:t>
      </w:r>
    </w:p>
    <w:p w14:paraId="1D9F7974" w14:textId="77777777" w:rsidR="00722A47" w:rsidRDefault="00000000">
      <w:pPr>
        <w:pStyle w:val="Akapitzlist"/>
        <w:numPr>
          <w:ilvl w:val="0"/>
          <w:numId w:val="5"/>
        </w:numPr>
        <w:tabs>
          <w:tab w:val="left" w:pos="369"/>
        </w:tabs>
        <w:spacing w:before="1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działalności na rzecz osób niepełnosprawnych:</w:t>
      </w:r>
    </w:p>
    <w:p w14:paraId="0A0311D0" w14:textId="77777777" w:rsidR="00722A47" w:rsidRDefault="00000000">
      <w:pPr>
        <w:pStyle w:val="Akapitzlist"/>
        <w:numPr>
          <w:ilvl w:val="1"/>
          <w:numId w:val="5"/>
        </w:numPr>
        <w:tabs>
          <w:tab w:val="left" w:pos="68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Dowóz dzieci i młodzieży niepełnosprawnych do placówek edukacyjno-oświatowych,</w:t>
      </w:r>
    </w:p>
    <w:p w14:paraId="32CF14A8" w14:textId="77777777" w:rsidR="00722A47" w:rsidRDefault="00000000">
      <w:pPr>
        <w:pStyle w:val="Akapitzlist"/>
        <w:numPr>
          <w:ilvl w:val="1"/>
          <w:numId w:val="5"/>
        </w:numPr>
        <w:tabs>
          <w:tab w:val="left" w:pos="705"/>
        </w:tabs>
        <w:spacing w:before="121"/>
        <w:ind w:left="704" w:hanging="2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Zakup usług opiekuńczych — opieka nad osobami starszymi,</w:t>
      </w:r>
    </w:p>
    <w:p w14:paraId="4D583E6F" w14:textId="77777777" w:rsidR="00722A47" w:rsidRDefault="00000000">
      <w:pPr>
        <w:pStyle w:val="Akapitzlist"/>
        <w:numPr>
          <w:ilvl w:val="0"/>
          <w:numId w:val="5"/>
        </w:numPr>
        <w:tabs>
          <w:tab w:val="left" w:pos="370"/>
        </w:tabs>
        <w:spacing w:before="115"/>
        <w:ind w:left="369" w:hanging="2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kultury, sztuki, ochrony dóbr kultury i dziedzictwa narodowego:</w:t>
      </w:r>
    </w:p>
    <w:p w14:paraId="4D5FF427" w14:textId="77777777" w:rsidR="00722A47" w:rsidRDefault="00000000">
      <w:pPr>
        <w:pStyle w:val="Akapitzlist"/>
        <w:numPr>
          <w:ilvl w:val="0"/>
          <w:numId w:val="4"/>
        </w:numPr>
        <w:tabs>
          <w:tab w:val="left" w:pos="699"/>
        </w:tabs>
        <w:spacing w:before="121"/>
        <w:jc w:val="both"/>
        <w:rPr>
          <w:sz w:val="24"/>
          <w:szCs w:val="24"/>
        </w:rPr>
      </w:pPr>
      <w:r>
        <w:rPr>
          <w:sz w:val="24"/>
          <w:szCs w:val="24"/>
        </w:rPr>
        <w:t>Promocja kultury lokalnej w kraju i za granicą</w:t>
      </w:r>
    </w:p>
    <w:p w14:paraId="75264F1C" w14:textId="77777777" w:rsidR="00722A47" w:rsidRDefault="00000000">
      <w:pPr>
        <w:pStyle w:val="Akapitzlist"/>
        <w:numPr>
          <w:ilvl w:val="0"/>
          <w:numId w:val="4"/>
        </w:numPr>
        <w:tabs>
          <w:tab w:val="left" w:pos="711"/>
        </w:tabs>
        <w:spacing w:before="116"/>
        <w:ind w:left="710" w:hanging="224"/>
        <w:jc w:val="both"/>
        <w:rPr>
          <w:sz w:val="24"/>
          <w:szCs w:val="24"/>
        </w:rPr>
      </w:pPr>
      <w:r>
        <w:rPr>
          <w:sz w:val="24"/>
          <w:szCs w:val="24"/>
        </w:rPr>
        <w:t>Imprezy kulturalne</w:t>
      </w:r>
    </w:p>
    <w:p w14:paraId="59B5E84C" w14:textId="77777777" w:rsidR="00722A47" w:rsidRDefault="00000000">
      <w:pPr>
        <w:pStyle w:val="Akapitzlist"/>
        <w:numPr>
          <w:ilvl w:val="0"/>
          <w:numId w:val="4"/>
        </w:numPr>
        <w:tabs>
          <w:tab w:val="left" w:pos="705"/>
        </w:tabs>
        <w:spacing w:before="120"/>
        <w:ind w:left="704" w:hanging="227"/>
        <w:jc w:val="both"/>
        <w:rPr>
          <w:sz w:val="24"/>
          <w:szCs w:val="24"/>
        </w:rPr>
      </w:pPr>
      <w:r>
        <w:rPr>
          <w:sz w:val="24"/>
          <w:szCs w:val="24"/>
        </w:rPr>
        <w:t>Warsztaty artystyczne</w:t>
      </w:r>
    </w:p>
    <w:p w14:paraId="329D80A7" w14:textId="77777777" w:rsidR="00722A47" w:rsidRDefault="00000000">
      <w:pPr>
        <w:pStyle w:val="Akapitzlist"/>
        <w:numPr>
          <w:ilvl w:val="0"/>
          <w:numId w:val="5"/>
        </w:numPr>
        <w:tabs>
          <w:tab w:val="left" w:pos="369"/>
          <w:tab w:val="left" w:pos="8103"/>
        </w:tabs>
        <w:spacing w:before="121" w:line="252" w:lineRule="auto"/>
        <w:ind w:left="113" w:right="288" w:firstLine="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działalności wspomagającej rozwój wspólnot i społeczności lokalnych polegające na rozwoju społeczności lokalnych poprzez włączanie mieszkańców w realizację projektów pożytku publicznego</w:t>
      </w:r>
    </w:p>
    <w:p w14:paraId="5F5D66B9" w14:textId="77777777" w:rsidR="00722A47" w:rsidRDefault="00000000">
      <w:pPr>
        <w:pStyle w:val="Akapitzlist"/>
        <w:numPr>
          <w:ilvl w:val="0"/>
          <w:numId w:val="5"/>
        </w:numPr>
        <w:tabs>
          <w:tab w:val="left" w:pos="365"/>
        </w:tabs>
        <w:spacing w:before="99"/>
        <w:ind w:left="364" w:hanging="2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turystyki i krajoznawstwa:</w:t>
      </w:r>
    </w:p>
    <w:p w14:paraId="1D3AC22B" w14:textId="77777777" w:rsidR="00722A47" w:rsidRDefault="00000000">
      <w:pPr>
        <w:pStyle w:val="Akapitzlist"/>
        <w:numPr>
          <w:ilvl w:val="1"/>
          <w:numId w:val="5"/>
        </w:numPr>
        <w:tabs>
          <w:tab w:val="left" w:pos="790"/>
        </w:tabs>
        <w:spacing w:before="121"/>
        <w:ind w:left="789"/>
        <w:jc w:val="both"/>
        <w:rPr>
          <w:sz w:val="24"/>
          <w:szCs w:val="24"/>
        </w:rPr>
      </w:pPr>
      <w:r>
        <w:rPr>
          <w:sz w:val="24"/>
          <w:szCs w:val="24"/>
        </w:rPr>
        <w:t>Krajoznawcza promocja Niemczy i Ziemi Niemczańskiej</w:t>
      </w:r>
    </w:p>
    <w:p w14:paraId="7237A1DE" w14:textId="77777777" w:rsidR="00722A47" w:rsidRDefault="00000000">
      <w:pPr>
        <w:pStyle w:val="Akapitzlist"/>
        <w:numPr>
          <w:ilvl w:val="1"/>
          <w:numId w:val="5"/>
        </w:numPr>
        <w:tabs>
          <w:tab w:val="left" w:pos="805"/>
        </w:tabs>
        <w:spacing w:before="116"/>
        <w:ind w:left="804" w:hanging="246"/>
        <w:jc w:val="both"/>
        <w:rPr>
          <w:sz w:val="24"/>
          <w:szCs w:val="24"/>
        </w:rPr>
      </w:pPr>
      <w:r>
        <w:rPr>
          <w:sz w:val="24"/>
          <w:szCs w:val="24"/>
        </w:rPr>
        <w:t>Poprawa istniejącej infrastruktury turystycznej i rekreacyjnej</w:t>
      </w:r>
    </w:p>
    <w:p w14:paraId="5B49AEF8" w14:textId="77777777" w:rsidR="00722A47" w:rsidRDefault="00000000">
      <w:pPr>
        <w:pStyle w:val="Akapitzlist"/>
        <w:numPr>
          <w:ilvl w:val="1"/>
          <w:numId w:val="5"/>
        </w:numPr>
        <w:tabs>
          <w:tab w:val="left" w:pos="810"/>
        </w:tabs>
        <w:spacing w:before="120"/>
        <w:ind w:left="809" w:hanging="241"/>
        <w:jc w:val="both"/>
        <w:rPr>
          <w:sz w:val="24"/>
          <w:szCs w:val="24"/>
        </w:rPr>
      </w:pPr>
      <w:r>
        <w:rPr>
          <w:sz w:val="24"/>
          <w:szCs w:val="24"/>
        </w:rPr>
        <w:t>Organizacja otwartych imprez turystycznych na obszarze Gminy Niemcza</w:t>
      </w:r>
    </w:p>
    <w:p w14:paraId="34CA3A89" w14:textId="77777777" w:rsidR="00722A47" w:rsidRDefault="00000000">
      <w:pPr>
        <w:pStyle w:val="Akapitzlist"/>
        <w:numPr>
          <w:ilvl w:val="0"/>
          <w:numId w:val="5"/>
        </w:numPr>
        <w:tabs>
          <w:tab w:val="left" w:pos="371"/>
        </w:tabs>
        <w:spacing w:before="121"/>
        <w:ind w:left="370" w:hanging="2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wspierania i upowszechniania kultury fizycznej i sportu:</w:t>
      </w:r>
    </w:p>
    <w:p w14:paraId="4D345676" w14:textId="77777777" w:rsidR="00722A47" w:rsidRDefault="00000000">
      <w:pPr>
        <w:pStyle w:val="Akapitzlist"/>
        <w:numPr>
          <w:ilvl w:val="1"/>
          <w:numId w:val="5"/>
        </w:numPr>
        <w:tabs>
          <w:tab w:val="left" w:pos="827"/>
        </w:tabs>
        <w:spacing w:before="115"/>
        <w:ind w:left="826" w:hanging="244"/>
        <w:jc w:val="both"/>
        <w:rPr>
          <w:sz w:val="24"/>
          <w:szCs w:val="24"/>
        </w:rPr>
      </w:pPr>
      <w:r>
        <w:rPr>
          <w:sz w:val="24"/>
          <w:szCs w:val="24"/>
        </w:rPr>
        <w:t>Utrzymanie i udostępnianie gminnych obiektów sportowych</w:t>
      </w:r>
    </w:p>
    <w:p w14:paraId="6BE5CBA6" w14:textId="77777777" w:rsidR="00722A47" w:rsidRDefault="00000000">
      <w:pPr>
        <w:pStyle w:val="Akapitzlist"/>
        <w:numPr>
          <w:ilvl w:val="1"/>
          <w:numId w:val="5"/>
        </w:numPr>
        <w:tabs>
          <w:tab w:val="left" w:pos="839"/>
        </w:tabs>
        <w:spacing w:before="121"/>
        <w:ind w:left="838" w:hanging="246"/>
        <w:jc w:val="both"/>
        <w:rPr>
          <w:sz w:val="24"/>
          <w:szCs w:val="24"/>
        </w:rPr>
      </w:pPr>
      <w:r>
        <w:rPr>
          <w:sz w:val="24"/>
          <w:szCs w:val="24"/>
        </w:rPr>
        <w:t>Organizacja zajęć sportowych i rekreacyjnych dla dzieci i młodzieży</w:t>
      </w:r>
    </w:p>
    <w:p w14:paraId="69C296E3" w14:textId="77777777" w:rsidR="00722A47" w:rsidRDefault="00000000">
      <w:pPr>
        <w:pStyle w:val="Akapitzlist"/>
        <w:numPr>
          <w:ilvl w:val="1"/>
          <w:numId w:val="5"/>
        </w:numPr>
        <w:tabs>
          <w:tab w:val="left" w:pos="824"/>
        </w:tabs>
        <w:spacing w:before="120"/>
        <w:ind w:left="823" w:hanging="241"/>
        <w:jc w:val="both"/>
        <w:rPr>
          <w:sz w:val="24"/>
          <w:szCs w:val="24"/>
        </w:rPr>
      </w:pPr>
      <w:r>
        <w:rPr>
          <w:sz w:val="24"/>
          <w:szCs w:val="24"/>
        </w:rPr>
        <w:t>Organizacja zajęć sportowych i rekreacyjnych dla dorosłych</w:t>
      </w:r>
    </w:p>
    <w:p w14:paraId="69237EC5" w14:textId="77777777" w:rsidR="00722A47" w:rsidRDefault="00000000">
      <w:pPr>
        <w:pStyle w:val="Akapitzlist"/>
        <w:numPr>
          <w:ilvl w:val="0"/>
          <w:numId w:val="5"/>
        </w:numPr>
        <w:tabs>
          <w:tab w:val="left" w:pos="368"/>
        </w:tabs>
        <w:spacing w:before="116" w:line="336" w:lineRule="auto"/>
        <w:ind w:left="593" w:right="34" w:hanging="47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ekologii i ochrony zwierząt oraz ochrony dziedzictwa przyrodniczego: </w:t>
      </w:r>
    </w:p>
    <w:p w14:paraId="11C33285" w14:textId="77777777" w:rsidR="00722A47" w:rsidRDefault="00000000">
      <w:pPr>
        <w:pStyle w:val="Akapitzlist"/>
        <w:numPr>
          <w:ilvl w:val="0"/>
          <w:numId w:val="8"/>
        </w:numPr>
        <w:tabs>
          <w:tab w:val="left" w:pos="368"/>
        </w:tabs>
        <w:spacing w:before="116" w:line="336" w:lineRule="auto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Zapewnienie opieki bezdomnym zwierzętom z terenu Gminy Niemcza</w:t>
      </w:r>
    </w:p>
    <w:p w14:paraId="0875E1D3" w14:textId="77777777" w:rsidR="00722A47" w:rsidRDefault="00000000">
      <w:pPr>
        <w:pStyle w:val="Akapitzlist"/>
        <w:numPr>
          <w:ilvl w:val="0"/>
          <w:numId w:val="8"/>
        </w:numPr>
        <w:tabs>
          <w:tab w:val="left" w:pos="368"/>
        </w:tabs>
        <w:spacing w:before="116" w:line="336" w:lineRule="auto"/>
        <w:ind w:right="2412"/>
        <w:jc w:val="both"/>
        <w:rPr>
          <w:sz w:val="24"/>
          <w:szCs w:val="24"/>
        </w:rPr>
      </w:pPr>
      <w:r>
        <w:rPr>
          <w:sz w:val="24"/>
          <w:szCs w:val="24"/>
        </w:rPr>
        <w:t>Profilaktyka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bezdomności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zwierząt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terenu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Gminy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Niemcza</w:t>
      </w:r>
    </w:p>
    <w:p w14:paraId="2D651666" w14:textId="77777777" w:rsidR="00722A47" w:rsidRDefault="00000000">
      <w:pPr>
        <w:pStyle w:val="Akapitzlist"/>
        <w:numPr>
          <w:ilvl w:val="0"/>
          <w:numId w:val="5"/>
        </w:numPr>
        <w:tabs>
          <w:tab w:val="left" w:pos="370"/>
        </w:tabs>
        <w:spacing w:before="11" w:line="252" w:lineRule="auto"/>
        <w:ind w:left="112" w:right="1331" w:firstLine="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ratownictwa i ochrony ludności - Ochrona przeciwpożarowa i prewencja zagrożeń ekologicznych związanych z ochroną środowiska oraz innych klęsk i zdarzeń</w:t>
      </w:r>
    </w:p>
    <w:p w14:paraId="1A190A1E" w14:textId="77777777" w:rsidR="00722A47" w:rsidRDefault="00722A47">
      <w:pPr>
        <w:pStyle w:val="Tekstpodstawowy"/>
        <w:jc w:val="both"/>
        <w:rPr>
          <w:sz w:val="24"/>
          <w:szCs w:val="24"/>
        </w:rPr>
      </w:pPr>
    </w:p>
    <w:p w14:paraId="4DA5EA2E" w14:textId="77777777" w:rsidR="00722A47" w:rsidRDefault="00722A47">
      <w:pPr>
        <w:pStyle w:val="Tekstpodstawowy"/>
        <w:spacing w:before="1"/>
        <w:jc w:val="both"/>
        <w:rPr>
          <w:sz w:val="24"/>
          <w:szCs w:val="24"/>
        </w:rPr>
      </w:pPr>
    </w:p>
    <w:p w14:paraId="7115B2E9" w14:textId="01E91B07" w:rsidR="00722A47" w:rsidRDefault="00000000">
      <w:pPr>
        <w:pStyle w:val="Akapitzlist"/>
        <w:numPr>
          <w:ilvl w:val="0"/>
          <w:numId w:val="6"/>
        </w:numPr>
        <w:tabs>
          <w:tab w:val="left" w:pos="351"/>
        </w:tabs>
        <w:spacing w:before="0" w:line="264" w:lineRule="auto"/>
        <w:ind w:left="113" w:right="530" w:firstLine="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realizacj</w:t>
      </w:r>
      <w:r w:rsidR="002E436F">
        <w:rPr>
          <w:sz w:val="24"/>
          <w:szCs w:val="24"/>
        </w:rPr>
        <w:t xml:space="preserve">ę programu </w:t>
      </w:r>
      <w:r>
        <w:rPr>
          <w:sz w:val="24"/>
          <w:szCs w:val="24"/>
        </w:rPr>
        <w:t>w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budżetu zaplanowano kwotę ogółem </w:t>
      </w:r>
      <w:r w:rsidR="00B53538">
        <w:rPr>
          <w:b/>
          <w:bCs/>
          <w:color w:val="FF0000"/>
          <w:sz w:val="24"/>
          <w:szCs w:val="24"/>
        </w:rPr>
        <w:t>269</w:t>
      </w:r>
      <w:r w:rsidRPr="00C35C02">
        <w:rPr>
          <w:b/>
          <w:bCs/>
          <w:color w:val="FF0000"/>
          <w:sz w:val="24"/>
          <w:szCs w:val="24"/>
        </w:rPr>
        <w:t> 700,00 zł.</w:t>
      </w:r>
    </w:p>
    <w:p w14:paraId="687D8A6E" w14:textId="77777777" w:rsidR="00722A47" w:rsidRDefault="00722A47">
      <w:pPr>
        <w:pStyle w:val="Akapitzlist"/>
        <w:tabs>
          <w:tab w:val="left" w:pos="351"/>
        </w:tabs>
        <w:spacing w:before="0" w:line="264" w:lineRule="auto"/>
        <w:ind w:left="116" w:right="530" w:firstLine="0"/>
        <w:jc w:val="both"/>
        <w:rPr>
          <w:sz w:val="24"/>
          <w:szCs w:val="24"/>
        </w:rPr>
      </w:pPr>
    </w:p>
    <w:p w14:paraId="33348C7B" w14:textId="77777777" w:rsidR="00722A47" w:rsidRDefault="00000000">
      <w:pPr>
        <w:spacing w:before="102"/>
        <w:ind w:left="69" w:right="72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01FE2174" w14:textId="77777777" w:rsidR="00722A47" w:rsidRDefault="00000000">
      <w:pPr>
        <w:spacing w:before="128"/>
        <w:ind w:left="69" w:right="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realizacji programu</w:t>
      </w:r>
    </w:p>
    <w:p w14:paraId="0D561FA8" w14:textId="77777777" w:rsidR="00722A47" w:rsidRDefault="00000000">
      <w:pPr>
        <w:spacing w:before="132" w:line="264" w:lineRule="auto"/>
        <w:ind w:left="114" w:right="34" w:hanging="1"/>
        <w:jc w:val="both"/>
        <w:rPr>
          <w:sz w:val="24"/>
          <w:szCs w:val="24"/>
        </w:rPr>
      </w:pPr>
      <w:r>
        <w:rPr>
          <w:sz w:val="24"/>
          <w:szCs w:val="24"/>
        </w:rPr>
        <w:t>Roczny Program obowiązuje w okresie od dnia 1 stycznia 2023 roku do dnia 31 grudnia 2023 roku.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Program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obejmuje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działania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zaplanowane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tym,</w:t>
      </w:r>
      <w:r>
        <w:rPr>
          <w:spacing w:val="-24"/>
          <w:sz w:val="24"/>
          <w:szCs w:val="24"/>
        </w:rPr>
        <w:t xml:space="preserve"> ż</w:t>
      </w:r>
      <w:r>
        <w:rPr>
          <w:sz w:val="24"/>
          <w:szCs w:val="24"/>
        </w:rPr>
        <w:t>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dopuszcza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rozpoczęcie działań przygotowawczych już w roku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poprzedzającym, oraz dopuszcza się zakończenie podsumowań i analiz do 30 kwietnia 2024 roku.</w:t>
      </w:r>
    </w:p>
    <w:p w14:paraId="58F1A840" w14:textId="77777777" w:rsidR="00722A47" w:rsidRDefault="00722A47" w:rsidP="00AB5410">
      <w:pPr>
        <w:spacing w:before="103"/>
        <w:ind w:right="72"/>
        <w:rPr>
          <w:sz w:val="24"/>
          <w:szCs w:val="24"/>
        </w:rPr>
      </w:pPr>
    </w:p>
    <w:p w14:paraId="49D09124" w14:textId="77777777" w:rsidR="00722A47" w:rsidRDefault="00000000">
      <w:pPr>
        <w:spacing w:before="103"/>
        <w:ind w:left="69" w:right="72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615CEF83" w14:textId="77777777" w:rsidR="00722A47" w:rsidRDefault="00000000">
      <w:pPr>
        <w:spacing w:before="132"/>
        <w:ind w:left="69"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realizacji programu</w:t>
      </w:r>
    </w:p>
    <w:p w14:paraId="455D61D6" w14:textId="77777777" w:rsidR="00722A47" w:rsidRDefault="00000000">
      <w:pPr>
        <w:spacing w:before="127"/>
        <w:ind w:left="69" w:right="1369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będzie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realizowany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współpracy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organizacjami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pozarządowymi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przez:</w:t>
      </w:r>
    </w:p>
    <w:p w14:paraId="2A7F2224" w14:textId="77777777" w:rsidR="00722A47" w:rsidRDefault="00000000">
      <w:pPr>
        <w:pStyle w:val="Akapitzlist"/>
        <w:numPr>
          <w:ilvl w:val="1"/>
          <w:numId w:val="6"/>
        </w:num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Referat Budownictwa i Rozwoju Lokalnego Urzędu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Miasta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Gminy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Niemcza,</w:t>
      </w:r>
    </w:p>
    <w:p w14:paraId="6A4D78EC" w14:textId="77777777" w:rsidR="00722A47" w:rsidRDefault="00000000">
      <w:pPr>
        <w:pStyle w:val="Akapitzlist"/>
        <w:numPr>
          <w:ilvl w:val="1"/>
          <w:numId w:val="6"/>
        </w:numPr>
        <w:tabs>
          <w:tab w:val="left" w:pos="1518"/>
        </w:tabs>
        <w:spacing w:before="128"/>
        <w:ind w:left="1517" w:hanging="350"/>
        <w:rPr>
          <w:sz w:val="24"/>
          <w:szCs w:val="24"/>
        </w:rPr>
      </w:pPr>
      <w:r>
        <w:rPr>
          <w:sz w:val="24"/>
          <w:szCs w:val="24"/>
        </w:rPr>
        <w:t>Inne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określony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§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pkt.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referaty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Urzędu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Miasta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Gminy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Niemcza,</w:t>
      </w:r>
    </w:p>
    <w:p w14:paraId="3924D844" w14:textId="77777777" w:rsidR="00722A47" w:rsidRDefault="00000000">
      <w:pPr>
        <w:pStyle w:val="Akapitzlist"/>
        <w:numPr>
          <w:ilvl w:val="1"/>
          <w:numId w:val="6"/>
        </w:numPr>
        <w:tabs>
          <w:tab w:val="left" w:pos="1518"/>
        </w:tabs>
        <w:ind w:left="1517" w:hanging="350"/>
        <w:rPr>
          <w:sz w:val="24"/>
          <w:szCs w:val="24"/>
        </w:rPr>
      </w:pPr>
      <w:r>
        <w:rPr>
          <w:sz w:val="24"/>
          <w:szCs w:val="24"/>
        </w:rPr>
        <w:t>jednostki organizacyjne Gminy Niemcza, a w</w:t>
      </w:r>
      <w:r>
        <w:rPr>
          <w:spacing w:val="-8"/>
          <w:sz w:val="24"/>
          <w:szCs w:val="24"/>
        </w:rPr>
        <w:t xml:space="preserve"> szczególności</w:t>
      </w:r>
      <w:r>
        <w:rPr>
          <w:sz w:val="24"/>
          <w:szCs w:val="24"/>
        </w:rPr>
        <w:t>:</w:t>
      </w:r>
    </w:p>
    <w:p w14:paraId="55897D12" w14:textId="77777777" w:rsidR="00722A47" w:rsidRDefault="00000000">
      <w:pPr>
        <w:pStyle w:val="Akapitzlist"/>
        <w:numPr>
          <w:ilvl w:val="2"/>
          <w:numId w:val="6"/>
        </w:numPr>
        <w:tabs>
          <w:tab w:val="left" w:pos="2218"/>
        </w:tabs>
        <w:rPr>
          <w:sz w:val="24"/>
          <w:szCs w:val="24"/>
        </w:rPr>
      </w:pPr>
      <w:r>
        <w:rPr>
          <w:sz w:val="24"/>
          <w:szCs w:val="24"/>
        </w:rPr>
        <w:t>Niemczański Ośrodek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Kultury;</w:t>
      </w:r>
    </w:p>
    <w:p w14:paraId="1690099D" w14:textId="77777777" w:rsidR="00722A47" w:rsidRDefault="00000000">
      <w:pPr>
        <w:pStyle w:val="Akapitzlist"/>
        <w:numPr>
          <w:ilvl w:val="2"/>
          <w:numId w:val="6"/>
        </w:numPr>
        <w:tabs>
          <w:tab w:val="left" w:pos="2216"/>
        </w:tabs>
        <w:spacing w:before="127"/>
        <w:ind w:left="2215" w:hanging="342"/>
        <w:rPr>
          <w:sz w:val="24"/>
          <w:szCs w:val="24"/>
        </w:rPr>
      </w:pPr>
      <w:r>
        <w:rPr>
          <w:sz w:val="24"/>
          <w:szCs w:val="24"/>
        </w:rPr>
        <w:t>Miejska i Gminna Biblioteka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Publiczna;</w:t>
      </w:r>
    </w:p>
    <w:p w14:paraId="2ECD78FE" w14:textId="77777777" w:rsidR="00722A47" w:rsidRDefault="00000000">
      <w:pPr>
        <w:pStyle w:val="Akapitzlist"/>
        <w:numPr>
          <w:ilvl w:val="2"/>
          <w:numId w:val="6"/>
        </w:numPr>
        <w:tabs>
          <w:tab w:val="left" w:pos="2221"/>
        </w:tabs>
        <w:ind w:left="2220" w:hanging="356"/>
        <w:rPr>
          <w:sz w:val="24"/>
          <w:szCs w:val="24"/>
        </w:rPr>
      </w:pPr>
      <w:r>
        <w:rPr>
          <w:sz w:val="24"/>
          <w:szCs w:val="24"/>
        </w:rPr>
        <w:t>Ośrodek Pomocy Społecznej w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Niemczy</w:t>
      </w:r>
    </w:p>
    <w:p w14:paraId="1BA78184" w14:textId="77777777" w:rsidR="00722A47" w:rsidRDefault="00000000">
      <w:pPr>
        <w:pStyle w:val="Akapitzlist"/>
        <w:numPr>
          <w:ilvl w:val="2"/>
          <w:numId w:val="6"/>
        </w:numPr>
        <w:tabs>
          <w:tab w:val="left" w:pos="2216"/>
        </w:tabs>
        <w:ind w:left="2215" w:hanging="351"/>
        <w:rPr>
          <w:sz w:val="24"/>
          <w:szCs w:val="24"/>
        </w:rPr>
      </w:pPr>
      <w:r>
        <w:rPr>
          <w:sz w:val="24"/>
          <w:szCs w:val="24"/>
        </w:rPr>
        <w:t>Placówki oświatowe Gminy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Niemcza</w:t>
      </w:r>
    </w:p>
    <w:p w14:paraId="0420653F" w14:textId="77777777" w:rsidR="00722A47" w:rsidRDefault="00722A47">
      <w:pPr>
        <w:tabs>
          <w:tab w:val="left" w:pos="2216"/>
        </w:tabs>
        <w:rPr>
          <w:sz w:val="24"/>
          <w:szCs w:val="24"/>
        </w:rPr>
      </w:pPr>
    </w:p>
    <w:p w14:paraId="69D8CF84" w14:textId="77777777" w:rsidR="00722A47" w:rsidRDefault="00000000">
      <w:pPr>
        <w:spacing w:before="103"/>
        <w:ind w:left="69" w:right="72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3D9DEC8B" w14:textId="77777777" w:rsidR="00722A47" w:rsidRDefault="00000000">
      <w:pPr>
        <w:spacing w:before="84"/>
        <w:ind w:left="2993"/>
        <w:rPr>
          <w:b/>
          <w:sz w:val="24"/>
          <w:szCs w:val="24"/>
        </w:rPr>
      </w:pPr>
      <w:r>
        <w:rPr>
          <w:b/>
          <w:sz w:val="24"/>
          <w:szCs w:val="24"/>
        </w:rPr>
        <w:t>Sposób oceny realizacji programu</w:t>
      </w:r>
    </w:p>
    <w:p w14:paraId="6E88786B" w14:textId="77777777" w:rsidR="00722A47" w:rsidRDefault="00000000">
      <w:pPr>
        <w:pStyle w:val="Akapitzlist"/>
        <w:numPr>
          <w:ilvl w:val="0"/>
          <w:numId w:val="3"/>
        </w:numPr>
        <w:tabs>
          <w:tab w:val="left" w:pos="354"/>
        </w:tabs>
        <w:spacing w:before="127" w:line="271" w:lineRule="auto"/>
        <w:ind w:right="141" w:firstLine="4"/>
        <w:jc w:val="both"/>
        <w:rPr>
          <w:sz w:val="24"/>
          <w:szCs w:val="24"/>
        </w:rPr>
      </w:pPr>
      <w:r>
        <w:rPr>
          <w:sz w:val="24"/>
          <w:szCs w:val="24"/>
        </w:rPr>
        <w:t>Oceny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dokonuje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Burmistrz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Miasta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Gminy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Niemcza.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dokonuje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się po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zakończeniu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programu,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później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jednak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14:paraId="04809E9B" w14:textId="77777777" w:rsidR="00722A47" w:rsidRDefault="00000000">
      <w:pPr>
        <w:pStyle w:val="Akapitzlist"/>
        <w:numPr>
          <w:ilvl w:val="0"/>
          <w:numId w:val="3"/>
        </w:numPr>
        <w:tabs>
          <w:tab w:val="left" w:pos="349"/>
        </w:tabs>
        <w:spacing w:before="97"/>
        <w:ind w:left="348" w:right="141" w:hanging="232"/>
        <w:jc w:val="both"/>
        <w:rPr>
          <w:sz w:val="24"/>
          <w:szCs w:val="24"/>
        </w:rPr>
      </w:pPr>
      <w:r>
        <w:rPr>
          <w:sz w:val="24"/>
          <w:szCs w:val="24"/>
        </w:rPr>
        <w:t>Dopuszcza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możliwość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dokonania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okresowej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programu.</w:t>
      </w:r>
    </w:p>
    <w:p w14:paraId="55514BFE" w14:textId="77777777" w:rsidR="00722A47" w:rsidRDefault="00000000">
      <w:pPr>
        <w:pStyle w:val="Akapitzlist"/>
        <w:numPr>
          <w:ilvl w:val="0"/>
          <w:numId w:val="3"/>
        </w:numPr>
        <w:tabs>
          <w:tab w:val="left" w:pos="354"/>
        </w:tabs>
        <w:spacing w:before="127"/>
        <w:ind w:left="353" w:right="141" w:hanging="237"/>
        <w:jc w:val="both"/>
        <w:rPr>
          <w:sz w:val="24"/>
          <w:szCs w:val="24"/>
        </w:rPr>
      </w:pPr>
      <w:r>
        <w:rPr>
          <w:sz w:val="24"/>
          <w:szCs w:val="24"/>
        </w:rPr>
        <w:t>Ocena dokonywana będzie w oparciu o następujące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wskaźniki:</w:t>
      </w:r>
    </w:p>
    <w:p w14:paraId="2ADD2525" w14:textId="77777777" w:rsidR="00722A47" w:rsidRDefault="00000000">
      <w:pPr>
        <w:pStyle w:val="Akapitzlist"/>
        <w:numPr>
          <w:ilvl w:val="1"/>
          <w:numId w:val="3"/>
        </w:numPr>
        <w:tabs>
          <w:tab w:val="left" w:pos="821"/>
        </w:tabs>
        <w:spacing w:line="264" w:lineRule="auto"/>
        <w:ind w:right="141" w:hanging="348"/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organizacji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pozarządowych,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 które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otrzymały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dofinansowanie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budżetu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Gminy Niemcza na realizację zadań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publicznych,</w:t>
      </w:r>
    </w:p>
    <w:p w14:paraId="00E6B611" w14:textId="77777777" w:rsidR="00722A47" w:rsidRDefault="00000000">
      <w:pPr>
        <w:pStyle w:val="Akapitzlist"/>
        <w:numPr>
          <w:ilvl w:val="1"/>
          <w:numId w:val="3"/>
        </w:numPr>
        <w:tabs>
          <w:tab w:val="left" w:pos="821"/>
        </w:tabs>
        <w:spacing w:before="98"/>
        <w:ind w:left="820" w:right="141" w:hanging="354"/>
        <w:jc w:val="both"/>
        <w:rPr>
          <w:sz w:val="24"/>
          <w:szCs w:val="24"/>
        </w:rPr>
      </w:pPr>
      <w:r>
        <w:rPr>
          <w:sz w:val="24"/>
          <w:szCs w:val="24"/>
        </w:rPr>
        <w:t>liczba zadań publicznych, które otrzymały wsparcie z budżetu Gminy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Niemcza,</w:t>
      </w:r>
    </w:p>
    <w:p w14:paraId="2DE35171" w14:textId="77777777" w:rsidR="00722A47" w:rsidRDefault="00000000">
      <w:pPr>
        <w:pStyle w:val="Akapitzlist"/>
        <w:numPr>
          <w:ilvl w:val="1"/>
          <w:numId w:val="3"/>
        </w:numPr>
        <w:tabs>
          <w:tab w:val="left" w:pos="817"/>
        </w:tabs>
        <w:spacing w:before="136" w:line="264" w:lineRule="auto"/>
        <w:ind w:left="817" w:right="141" w:hanging="351"/>
        <w:jc w:val="both"/>
        <w:rPr>
          <w:sz w:val="24"/>
          <w:szCs w:val="24"/>
        </w:rPr>
      </w:pPr>
      <w:r>
        <w:rPr>
          <w:sz w:val="24"/>
          <w:szCs w:val="24"/>
        </w:rPr>
        <w:t>wysokość środków finansowych przekazanych organizacjom pozarządowym na realizacji zadań publicznych.</w:t>
      </w:r>
    </w:p>
    <w:p w14:paraId="04B8166D" w14:textId="77777777" w:rsidR="00722A47" w:rsidRDefault="00722A47">
      <w:pPr>
        <w:pStyle w:val="Akapitzlist"/>
        <w:tabs>
          <w:tab w:val="left" w:pos="817"/>
        </w:tabs>
        <w:spacing w:before="136" w:line="264" w:lineRule="auto"/>
        <w:ind w:left="817" w:right="141" w:firstLine="0"/>
        <w:jc w:val="both"/>
        <w:rPr>
          <w:sz w:val="24"/>
          <w:szCs w:val="24"/>
        </w:rPr>
      </w:pPr>
    </w:p>
    <w:p w14:paraId="2540FF52" w14:textId="77777777" w:rsidR="00722A47" w:rsidRDefault="00000000">
      <w:pPr>
        <w:spacing w:before="103"/>
        <w:ind w:left="69" w:right="7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498FB2F6" w14:textId="77777777" w:rsidR="00722A47" w:rsidRDefault="00000000">
      <w:pPr>
        <w:spacing w:before="127"/>
        <w:ind w:left="69" w:right="92"/>
        <w:jc w:val="both"/>
        <w:rPr>
          <w:b/>
          <w:sz w:val="24"/>
          <w:szCs w:val="24"/>
        </w:rPr>
      </w:pPr>
      <w:r w:rsidRPr="005A534B">
        <w:rPr>
          <w:b/>
          <w:sz w:val="24"/>
          <w:szCs w:val="24"/>
        </w:rPr>
        <w:t>Informacja o sp</w:t>
      </w:r>
      <w:r>
        <w:rPr>
          <w:b/>
          <w:sz w:val="24"/>
          <w:szCs w:val="24"/>
        </w:rPr>
        <w:t xml:space="preserve">osobie tworzenia programu oraz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przebiegu konsultacji</w:t>
      </w:r>
    </w:p>
    <w:p w14:paraId="28D1521C" w14:textId="77777777" w:rsidR="00722A47" w:rsidRDefault="00000000">
      <w:pPr>
        <w:spacing w:before="127"/>
        <w:ind w:left="69" w:right="1908"/>
        <w:jc w:val="both"/>
        <w:rPr>
          <w:sz w:val="24"/>
          <w:szCs w:val="24"/>
        </w:rPr>
      </w:pPr>
      <w:r>
        <w:rPr>
          <w:sz w:val="24"/>
          <w:szCs w:val="24"/>
        </w:rPr>
        <w:t>Tworzenie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konsultacje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przebiegało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według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następujących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kroków:</w:t>
      </w:r>
    </w:p>
    <w:p w14:paraId="0147C9F4" w14:textId="77777777" w:rsidR="00722A47" w:rsidRDefault="00722A47">
      <w:pPr>
        <w:pStyle w:val="Tekstpodstawowy"/>
        <w:jc w:val="both"/>
        <w:rPr>
          <w:sz w:val="24"/>
          <w:szCs w:val="24"/>
        </w:rPr>
      </w:pPr>
    </w:p>
    <w:p w14:paraId="3A1B3795" w14:textId="77777777" w:rsidR="00722A47" w:rsidRDefault="00000000">
      <w:pPr>
        <w:pStyle w:val="Akapitzlist"/>
        <w:numPr>
          <w:ilvl w:val="2"/>
          <w:numId w:val="3"/>
        </w:numPr>
        <w:tabs>
          <w:tab w:val="left" w:pos="1520"/>
        </w:tabs>
        <w:spacing w:before="0" w:line="264" w:lineRule="auto"/>
        <w:ind w:right="141" w:hanging="347"/>
        <w:jc w:val="both"/>
        <w:rPr>
          <w:sz w:val="24"/>
          <w:szCs w:val="24"/>
        </w:rPr>
      </w:pPr>
      <w:r>
        <w:rPr>
          <w:sz w:val="24"/>
          <w:szCs w:val="24"/>
        </w:rPr>
        <w:t>Opracowanie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30"/>
          <w:sz w:val="24"/>
          <w:szCs w:val="24"/>
        </w:rPr>
        <w:t xml:space="preserve"> </w:t>
      </w:r>
      <w:r>
        <w:rPr>
          <w:i/>
          <w:sz w:val="24"/>
          <w:szCs w:val="24"/>
        </w:rPr>
        <w:t>Rocznego</w:t>
      </w:r>
      <w:r>
        <w:rPr>
          <w:i/>
          <w:spacing w:val="-32"/>
          <w:sz w:val="24"/>
          <w:szCs w:val="24"/>
        </w:rPr>
        <w:t xml:space="preserve"> </w:t>
      </w:r>
      <w:r>
        <w:rPr>
          <w:i/>
          <w:sz w:val="24"/>
          <w:szCs w:val="24"/>
        </w:rPr>
        <w:t>programu</w:t>
      </w:r>
      <w:r>
        <w:rPr>
          <w:i/>
          <w:spacing w:val="-32"/>
          <w:sz w:val="24"/>
          <w:szCs w:val="24"/>
        </w:rPr>
        <w:t xml:space="preserve"> </w:t>
      </w:r>
      <w:r>
        <w:rPr>
          <w:i/>
          <w:sz w:val="24"/>
          <w:szCs w:val="24"/>
        </w:rPr>
        <w:t>współpracy</w:t>
      </w:r>
      <w:r>
        <w:rPr>
          <w:i/>
          <w:spacing w:val="-31"/>
          <w:sz w:val="24"/>
          <w:szCs w:val="24"/>
        </w:rPr>
        <w:t xml:space="preserve"> </w:t>
      </w:r>
      <w:r>
        <w:rPr>
          <w:i/>
          <w:sz w:val="24"/>
          <w:szCs w:val="24"/>
        </w:rPr>
        <w:t>gminy</w:t>
      </w:r>
      <w:r>
        <w:rPr>
          <w:i/>
          <w:spacing w:val="-36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organizacjami pozarządowymi oraz innymi jednostkami prowadzącymi działalność pożytku publicznego na 2023 r. </w:t>
      </w:r>
      <w:r>
        <w:rPr>
          <w:sz w:val="24"/>
          <w:szCs w:val="24"/>
        </w:rPr>
        <w:t>powstał na bazie programu współpracy na 2022 r. z uwzględnieniem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finansowych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zaplanowanych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projekcie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budżetu gminy na rok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</w:p>
    <w:p w14:paraId="413033D5" w14:textId="4FB75115" w:rsidR="00722A47" w:rsidRDefault="00000000">
      <w:pPr>
        <w:pStyle w:val="Akapitzlist"/>
        <w:numPr>
          <w:ilvl w:val="2"/>
          <w:numId w:val="3"/>
        </w:numPr>
        <w:tabs>
          <w:tab w:val="left" w:pos="1515"/>
        </w:tabs>
        <w:spacing w:before="110" w:line="264" w:lineRule="auto"/>
        <w:ind w:left="1514" w:right="141" w:hanging="34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Przeprowadzenie konsultacji poprzez zamieszczenie projektu </w:t>
      </w:r>
      <w:r>
        <w:rPr>
          <w:i/>
          <w:sz w:val="24"/>
          <w:szCs w:val="24"/>
        </w:rPr>
        <w:t>Rocznego programu współpracy Gminu Niemcza z organizacjami pozarządowymi oraz podmiotami prowadzącymi działalność pożytku publicznego na rok 2023</w:t>
      </w:r>
      <w:r>
        <w:rPr>
          <w:iCs/>
          <w:sz w:val="24"/>
          <w:szCs w:val="24"/>
        </w:rPr>
        <w:t xml:space="preserve"> do publicznych konsultacji w terminie </w:t>
      </w:r>
      <w:r w:rsidR="00C35C02" w:rsidRPr="005E31E2">
        <w:rPr>
          <w:iCs/>
          <w:sz w:val="24"/>
          <w:szCs w:val="24"/>
        </w:rPr>
        <w:t>7</w:t>
      </w:r>
      <w:r w:rsidRPr="005E31E2">
        <w:rPr>
          <w:iCs/>
          <w:sz w:val="24"/>
          <w:szCs w:val="24"/>
        </w:rPr>
        <w:t xml:space="preserve"> dni </w:t>
      </w:r>
      <w:r>
        <w:rPr>
          <w:iCs/>
          <w:sz w:val="24"/>
          <w:szCs w:val="24"/>
        </w:rPr>
        <w:t xml:space="preserve">na stronie internetowej </w:t>
      </w:r>
      <w:proofErr w:type="spellStart"/>
      <w:r>
        <w:rPr>
          <w:iCs/>
          <w:sz w:val="24"/>
          <w:szCs w:val="24"/>
        </w:rPr>
        <w:t>UMiG</w:t>
      </w:r>
      <w:proofErr w:type="spellEnd"/>
      <w:r>
        <w:rPr>
          <w:iCs/>
          <w:sz w:val="24"/>
          <w:szCs w:val="24"/>
        </w:rPr>
        <w:t xml:space="preserve"> Niemcza o przystąpieniu do sporządzania programu, oraz zaproszenia do składania propozycji współpracy na stronie internetowej Urzędu Miasta </w:t>
      </w:r>
      <w:r>
        <w:rPr>
          <w:iCs/>
          <w:sz w:val="24"/>
          <w:szCs w:val="24"/>
        </w:rPr>
        <w:br/>
        <w:t xml:space="preserve">i Gminy Niemcza, na stronie BIP oraz na tablicy ogłoszeń Urzędu Miasta </w:t>
      </w:r>
      <w:r>
        <w:rPr>
          <w:iCs/>
          <w:sz w:val="24"/>
          <w:szCs w:val="24"/>
        </w:rPr>
        <w:br/>
        <w:t>i Gminy Niemcza.</w:t>
      </w:r>
    </w:p>
    <w:p w14:paraId="46AE6919" w14:textId="77777777" w:rsidR="002E436F" w:rsidRDefault="002E436F" w:rsidP="002E436F">
      <w:pPr>
        <w:pStyle w:val="Akapitzlist"/>
        <w:tabs>
          <w:tab w:val="left" w:pos="1515"/>
        </w:tabs>
        <w:spacing w:before="110" w:line="264" w:lineRule="auto"/>
        <w:ind w:right="141" w:firstLine="0"/>
        <w:jc w:val="both"/>
        <w:rPr>
          <w:iCs/>
          <w:sz w:val="24"/>
          <w:szCs w:val="24"/>
        </w:rPr>
      </w:pPr>
    </w:p>
    <w:p w14:paraId="735AA9DD" w14:textId="77777777" w:rsidR="005E31E2" w:rsidRPr="00AB5410" w:rsidRDefault="005E31E2" w:rsidP="005E31E2">
      <w:pPr>
        <w:pStyle w:val="Akapitzlist"/>
        <w:numPr>
          <w:ilvl w:val="0"/>
          <w:numId w:val="13"/>
        </w:numPr>
        <w:tabs>
          <w:tab w:val="left" w:pos="1515"/>
        </w:tabs>
        <w:spacing w:before="110" w:line="264" w:lineRule="auto"/>
        <w:ind w:right="141"/>
        <w:jc w:val="both"/>
        <w:rPr>
          <w:b/>
          <w:bCs/>
          <w:iCs/>
          <w:color w:val="FF0000"/>
          <w:sz w:val="24"/>
          <w:szCs w:val="24"/>
        </w:rPr>
      </w:pPr>
      <w:r w:rsidRPr="00AB5410">
        <w:rPr>
          <w:b/>
          <w:bCs/>
          <w:iCs/>
          <w:color w:val="FF0000"/>
          <w:sz w:val="24"/>
          <w:szCs w:val="24"/>
        </w:rPr>
        <w:lastRenderedPageBreak/>
        <w:t>Konsultacje w sprawie zostały przeprowadzone w dniach ………………………,</w:t>
      </w:r>
    </w:p>
    <w:p w14:paraId="5875C12E" w14:textId="77777777" w:rsidR="005E31E2" w:rsidRPr="00AB5410" w:rsidRDefault="005E31E2" w:rsidP="005E31E2">
      <w:pPr>
        <w:pStyle w:val="Akapitzlist"/>
        <w:numPr>
          <w:ilvl w:val="0"/>
          <w:numId w:val="13"/>
        </w:numPr>
        <w:tabs>
          <w:tab w:val="left" w:pos="1515"/>
        </w:tabs>
        <w:spacing w:before="110" w:line="264" w:lineRule="auto"/>
        <w:ind w:right="141"/>
        <w:jc w:val="both"/>
        <w:rPr>
          <w:b/>
          <w:bCs/>
          <w:iCs/>
          <w:color w:val="FF0000"/>
          <w:sz w:val="24"/>
          <w:szCs w:val="24"/>
        </w:rPr>
      </w:pPr>
      <w:r w:rsidRPr="00AB5410">
        <w:rPr>
          <w:b/>
          <w:bCs/>
          <w:iCs/>
          <w:color w:val="FF0000"/>
          <w:sz w:val="24"/>
          <w:szCs w:val="24"/>
        </w:rPr>
        <w:t xml:space="preserve">Wnioski i uwagi można było składać w następujących formach: </w:t>
      </w:r>
    </w:p>
    <w:p w14:paraId="0CEBD97A" w14:textId="19266387" w:rsidR="005E31E2" w:rsidRPr="00AB5410" w:rsidRDefault="005E31E2" w:rsidP="005E31E2">
      <w:pPr>
        <w:pStyle w:val="Akapitzlist"/>
        <w:tabs>
          <w:tab w:val="left" w:pos="1515"/>
        </w:tabs>
        <w:spacing w:before="110" w:line="264" w:lineRule="auto"/>
        <w:ind w:left="2234" w:right="141" w:firstLine="0"/>
        <w:jc w:val="both"/>
        <w:rPr>
          <w:b/>
          <w:bCs/>
          <w:color w:val="FF0000"/>
        </w:rPr>
      </w:pPr>
      <w:r w:rsidRPr="00AB5410">
        <w:rPr>
          <w:b/>
          <w:bCs/>
          <w:iCs/>
          <w:color w:val="FF0000"/>
          <w:sz w:val="24"/>
          <w:szCs w:val="24"/>
        </w:rPr>
        <w:t xml:space="preserve">- </w:t>
      </w:r>
      <w:r w:rsidRPr="00AB5410">
        <w:rPr>
          <w:b/>
          <w:bCs/>
          <w:color w:val="FF0000"/>
        </w:rPr>
        <w:t>na piśmie bezpośrednio do sekretariatu Urzędu Miasta i Gminy Niemcza,</w:t>
      </w:r>
    </w:p>
    <w:p w14:paraId="162F9111" w14:textId="70C4E30B" w:rsidR="005E31E2" w:rsidRPr="00AB5410" w:rsidRDefault="005E31E2" w:rsidP="005E31E2">
      <w:pPr>
        <w:pStyle w:val="Akapitzlist"/>
        <w:tabs>
          <w:tab w:val="left" w:pos="1515"/>
        </w:tabs>
        <w:spacing w:before="110" w:line="264" w:lineRule="auto"/>
        <w:ind w:left="2234" w:right="141" w:firstLine="0"/>
        <w:jc w:val="both"/>
        <w:rPr>
          <w:b/>
          <w:bCs/>
          <w:color w:val="FF0000"/>
        </w:rPr>
      </w:pPr>
      <w:r w:rsidRPr="00AB5410">
        <w:rPr>
          <w:b/>
          <w:bCs/>
          <w:color w:val="FF0000"/>
        </w:rPr>
        <w:t>- na piśmie, za pośrednictwem poczty tradycyjnej,</w:t>
      </w:r>
    </w:p>
    <w:p w14:paraId="195A1630" w14:textId="4C471541" w:rsidR="005E31E2" w:rsidRPr="00AB5410" w:rsidRDefault="005E31E2" w:rsidP="005E31E2">
      <w:pPr>
        <w:pStyle w:val="Akapitzlist"/>
        <w:tabs>
          <w:tab w:val="left" w:pos="1515"/>
        </w:tabs>
        <w:spacing w:before="110" w:line="264" w:lineRule="auto"/>
        <w:ind w:left="2234" w:right="141" w:firstLine="0"/>
        <w:jc w:val="both"/>
        <w:rPr>
          <w:b/>
          <w:bCs/>
          <w:color w:val="FF0000"/>
        </w:rPr>
      </w:pPr>
      <w:r w:rsidRPr="00AB5410">
        <w:rPr>
          <w:b/>
          <w:bCs/>
          <w:color w:val="FF0000"/>
        </w:rPr>
        <w:t>- na piśmie, za pośrednictwem poczty elektronicznej na adres elektroniczny sekretariatu Urzędu Miasta i Gminy Niemcza (</w:t>
      </w:r>
      <w:hyperlink r:id="rId9" w:history="1">
        <w:r w:rsidRPr="00AB5410">
          <w:rPr>
            <w:rStyle w:val="Hipercze"/>
            <w:b/>
            <w:bCs/>
            <w:color w:val="FF0000"/>
          </w:rPr>
          <w:t>sekretariat@um.niemcza.pl</w:t>
        </w:r>
      </w:hyperlink>
      <w:r w:rsidRPr="00AB5410">
        <w:rPr>
          <w:b/>
          <w:bCs/>
          <w:color w:val="FF0000"/>
        </w:rPr>
        <w:t>).</w:t>
      </w:r>
    </w:p>
    <w:p w14:paraId="2A40075E" w14:textId="4FA4011E" w:rsidR="00AB5410" w:rsidRPr="00AB5410" w:rsidRDefault="005E31E2" w:rsidP="00AB5410">
      <w:pPr>
        <w:pStyle w:val="Akapitzlist"/>
        <w:numPr>
          <w:ilvl w:val="0"/>
          <w:numId w:val="13"/>
        </w:numPr>
        <w:tabs>
          <w:tab w:val="left" w:pos="1515"/>
        </w:tabs>
        <w:spacing w:before="110" w:line="264" w:lineRule="auto"/>
        <w:ind w:right="141"/>
        <w:jc w:val="both"/>
        <w:rPr>
          <w:b/>
          <w:bCs/>
          <w:iCs/>
          <w:color w:val="FF0000"/>
          <w:sz w:val="24"/>
          <w:szCs w:val="24"/>
        </w:rPr>
      </w:pPr>
      <w:r w:rsidRPr="00AB5410">
        <w:rPr>
          <w:b/>
          <w:bCs/>
          <w:iCs/>
          <w:color w:val="FF0000"/>
          <w:sz w:val="24"/>
          <w:szCs w:val="24"/>
        </w:rPr>
        <w:t xml:space="preserve">W konsultacjach uczestniczyły </w:t>
      </w:r>
      <w:r w:rsidR="00AB5410" w:rsidRPr="00AB5410">
        <w:rPr>
          <w:b/>
          <w:bCs/>
          <w:iCs/>
          <w:color w:val="FF0000"/>
          <w:sz w:val="24"/>
          <w:szCs w:val="24"/>
        </w:rPr>
        <w:t>następujące podmioty: ………………………………………………………………………..</w:t>
      </w:r>
    </w:p>
    <w:p w14:paraId="0B85E549" w14:textId="3C57DC5A" w:rsidR="00AB5410" w:rsidRPr="00AB5410" w:rsidRDefault="00AB5410" w:rsidP="00AB5410">
      <w:pPr>
        <w:pStyle w:val="Akapitzlist"/>
        <w:numPr>
          <w:ilvl w:val="0"/>
          <w:numId w:val="13"/>
        </w:numPr>
        <w:tabs>
          <w:tab w:val="left" w:pos="1515"/>
        </w:tabs>
        <w:spacing w:before="110" w:line="264" w:lineRule="auto"/>
        <w:ind w:right="141"/>
        <w:jc w:val="both"/>
        <w:rPr>
          <w:b/>
          <w:bCs/>
          <w:iCs/>
          <w:color w:val="FF0000"/>
          <w:sz w:val="24"/>
          <w:szCs w:val="24"/>
        </w:rPr>
      </w:pPr>
      <w:r w:rsidRPr="00AB5410">
        <w:rPr>
          <w:b/>
          <w:bCs/>
          <w:iCs/>
          <w:color w:val="FF0000"/>
          <w:sz w:val="24"/>
          <w:szCs w:val="24"/>
        </w:rPr>
        <w:t>Zgłoszone uwagi …………………………………………………….</w:t>
      </w:r>
    </w:p>
    <w:p w14:paraId="71415C7A" w14:textId="0C3FBDDA" w:rsidR="00722A47" w:rsidRDefault="00000000">
      <w:pPr>
        <w:pStyle w:val="Akapitzlist"/>
        <w:numPr>
          <w:ilvl w:val="2"/>
          <w:numId w:val="3"/>
        </w:numPr>
        <w:tabs>
          <w:tab w:val="left" w:pos="1517"/>
        </w:tabs>
        <w:spacing w:before="92" w:line="271" w:lineRule="auto"/>
        <w:ind w:right="141" w:hanging="349"/>
        <w:jc w:val="both"/>
        <w:rPr>
          <w:sz w:val="24"/>
          <w:szCs w:val="24"/>
        </w:rPr>
      </w:pPr>
      <w:r>
        <w:rPr>
          <w:sz w:val="24"/>
          <w:szCs w:val="24"/>
        </w:rPr>
        <w:t>Analiza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zgłoszonych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wniosków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uwag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przygotowanie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oparciu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te materiały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zgodzie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obowiązującym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prawem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ostatecznej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wersji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  <w:r w:rsidR="005E31E2">
        <w:rPr>
          <w:sz w:val="24"/>
          <w:szCs w:val="24"/>
        </w:rPr>
        <w:t>.</w:t>
      </w:r>
    </w:p>
    <w:p w14:paraId="738595F3" w14:textId="77777777" w:rsidR="00722A47" w:rsidRDefault="00000000">
      <w:pPr>
        <w:pStyle w:val="Akapitzlist"/>
        <w:numPr>
          <w:ilvl w:val="2"/>
          <w:numId w:val="3"/>
        </w:numPr>
        <w:tabs>
          <w:tab w:val="left" w:pos="1516"/>
        </w:tabs>
        <w:spacing w:before="91" w:line="264" w:lineRule="auto"/>
        <w:ind w:right="141" w:hanging="347"/>
        <w:jc w:val="both"/>
        <w:rPr>
          <w:sz w:val="24"/>
          <w:szCs w:val="24"/>
        </w:rPr>
      </w:pPr>
      <w:r>
        <w:rPr>
          <w:sz w:val="24"/>
          <w:szCs w:val="24"/>
        </w:rPr>
        <w:t>Zgłoszenie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uchwały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przyjęciu</w:t>
      </w:r>
      <w:r>
        <w:rPr>
          <w:spacing w:val="-26"/>
          <w:sz w:val="24"/>
          <w:szCs w:val="24"/>
        </w:rPr>
        <w:t xml:space="preserve"> </w:t>
      </w:r>
      <w:r>
        <w:rPr>
          <w:i/>
          <w:sz w:val="24"/>
          <w:szCs w:val="24"/>
        </w:rPr>
        <w:t>Rocznego</w:t>
      </w:r>
      <w:r>
        <w:rPr>
          <w:i/>
          <w:spacing w:val="-28"/>
          <w:sz w:val="24"/>
          <w:szCs w:val="24"/>
        </w:rPr>
        <w:t xml:space="preserve"> </w:t>
      </w:r>
      <w:r>
        <w:rPr>
          <w:i/>
          <w:sz w:val="24"/>
          <w:szCs w:val="24"/>
        </w:rPr>
        <w:t>programu</w:t>
      </w:r>
      <w:r>
        <w:rPr>
          <w:i/>
          <w:spacing w:val="-31"/>
          <w:sz w:val="24"/>
          <w:szCs w:val="24"/>
        </w:rPr>
        <w:t xml:space="preserve"> </w:t>
      </w:r>
      <w:r>
        <w:rPr>
          <w:i/>
          <w:sz w:val="24"/>
          <w:szCs w:val="24"/>
        </w:rPr>
        <w:t>współpracy</w:t>
      </w:r>
      <w:r>
        <w:rPr>
          <w:i/>
          <w:spacing w:val="-2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Gminy Niemcza z organizacjami pozarządowymi oraz podmiotami prowadzącymi działalność pożytku publicznego na rok 2023 </w:t>
      </w:r>
      <w:r>
        <w:rPr>
          <w:sz w:val="24"/>
          <w:szCs w:val="24"/>
        </w:rPr>
        <w:t>pod obrady Rady Miejskiej w Niemczy.</w:t>
      </w:r>
    </w:p>
    <w:p w14:paraId="66D67F30" w14:textId="77777777" w:rsidR="00722A47" w:rsidRDefault="00722A47">
      <w:pPr>
        <w:tabs>
          <w:tab w:val="left" w:pos="1516"/>
        </w:tabs>
        <w:spacing w:before="91" w:line="264" w:lineRule="auto"/>
        <w:ind w:right="285"/>
        <w:rPr>
          <w:sz w:val="24"/>
          <w:szCs w:val="24"/>
        </w:rPr>
      </w:pPr>
    </w:p>
    <w:p w14:paraId="4DDA54A4" w14:textId="77777777" w:rsidR="00722A47" w:rsidRDefault="00000000">
      <w:pPr>
        <w:spacing w:before="99"/>
        <w:ind w:left="69" w:right="74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4BEDE940" w14:textId="77777777" w:rsidR="00722A47" w:rsidRDefault="00000000">
      <w:pPr>
        <w:spacing w:before="132"/>
        <w:ind w:left="69" w:right="6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Tryb powoływania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zasady działania komisji konkursowych do opiniowania ofert </w:t>
      </w:r>
      <w:r>
        <w:rPr>
          <w:sz w:val="24"/>
          <w:szCs w:val="24"/>
        </w:rPr>
        <w:t>w</w:t>
      </w:r>
    </w:p>
    <w:p w14:paraId="2479700C" w14:textId="5E5712BD" w:rsidR="00722A47" w:rsidRPr="00F75BF1" w:rsidRDefault="00000000" w:rsidP="00F75BF1">
      <w:pPr>
        <w:spacing w:before="31"/>
        <w:ind w:left="69" w:right="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otwartych konkursach ofert.</w:t>
      </w:r>
    </w:p>
    <w:p w14:paraId="61CC4856" w14:textId="77777777" w:rsidR="00722A47" w:rsidRDefault="00722A47">
      <w:pPr>
        <w:pStyle w:val="Tekstpodstawowy"/>
        <w:rPr>
          <w:sz w:val="24"/>
          <w:szCs w:val="24"/>
        </w:rPr>
      </w:pPr>
    </w:p>
    <w:p w14:paraId="74FFEC1F" w14:textId="77777777" w:rsidR="00722A47" w:rsidRDefault="00722A47">
      <w:pPr>
        <w:pStyle w:val="Tekstpodstawowy"/>
        <w:rPr>
          <w:sz w:val="24"/>
          <w:szCs w:val="24"/>
        </w:rPr>
      </w:pPr>
    </w:p>
    <w:p w14:paraId="19125C26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Komisje konkursowe powoływane są w celu opiniowania ofert złożonych przez organizacje w ramach ogłoszonych przez Gminę otwartych konkursów ofert.</w:t>
      </w:r>
    </w:p>
    <w:p w14:paraId="7065CD15" w14:textId="718C7156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Równocześnie z publikacją pierwszego ogłoszenia o konkursie, Burmistrz zamieszcza informację o możliwości zgłaszania kandydatów na członka komisji konkursowej.</w:t>
      </w:r>
      <w:r w:rsidR="00F75BF1">
        <w:rPr>
          <w:sz w:val="24"/>
          <w:szCs w:val="24"/>
        </w:rPr>
        <w:br/>
      </w:r>
      <w:r w:rsidRPr="00F75BF1">
        <w:rPr>
          <w:sz w:val="24"/>
          <w:szCs w:val="24"/>
        </w:rPr>
        <w:t xml:space="preserve">W wyniku naboru zostaje utworzona lista kandydatów na członków Komisji Konkursowych </w:t>
      </w:r>
      <w:r w:rsidR="00F75BF1">
        <w:rPr>
          <w:sz w:val="24"/>
          <w:szCs w:val="24"/>
        </w:rPr>
        <w:t>Gminy Niemcza</w:t>
      </w:r>
      <w:r w:rsidRPr="00F75BF1">
        <w:rPr>
          <w:sz w:val="24"/>
          <w:szCs w:val="24"/>
        </w:rPr>
        <w:t xml:space="preserve"> do opiniowania ofert w otwartych konkursach ofert na realizację zadań w 202</w:t>
      </w:r>
      <w:r w:rsidR="00F75BF1">
        <w:rPr>
          <w:sz w:val="24"/>
          <w:szCs w:val="24"/>
        </w:rPr>
        <w:t>3</w:t>
      </w:r>
      <w:r w:rsidRPr="00F75BF1">
        <w:rPr>
          <w:sz w:val="24"/>
          <w:szCs w:val="24"/>
        </w:rPr>
        <w:t xml:space="preserve"> roku. </w:t>
      </w:r>
    </w:p>
    <w:p w14:paraId="0C799013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Kandydatów na członków komisji konkursowej, opiniującej zgłoszone oferty, mogą zgłaszać organizacje w terminie 14 dni od daty zamieszczenia informacji o możliwości zgłaszania kandydatów na członka komisji konkursowej.</w:t>
      </w:r>
    </w:p>
    <w:p w14:paraId="2E98DCAE" w14:textId="0C112EF9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 xml:space="preserve">Każdorazowo po ogłoszeniu konkursu, najpóźniej w ostatnim dniu składania ofert, Burmistrz Miasta </w:t>
      </w:r>
      <w:r w:rsidR="00F75BF1">
        <w:rPr>
          <w:sz w:val="24"/>
          <w:szCs w:val="24"/>
        </w:rPr>
        <w:t xml:space="preserve">i Gminy Niemcza </w:t>
      </w:r>
      <w:r w:rsidRPr="00F75BF1">
        <w:rPr>
          <w:sz w:val="24"/>
          <w:szCs w:val="24"/>
        </w:rPr>
        <w:t xml:space="preserve">powołuje komisję konkursową. </w:t>
      </w:r>
    </w:p>
    <w:p w14:paraId="3956C665" w14:textId="078440BF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Członków komisji konkursowych wskazanych przez organizacje Burmistrz Miasta</w:t>
      </w:r>
      <w:r w:rsidR="00F75BF1">
        <w:rPr>
          <w:sz w:val="24"/>
          <w:szCs w:val="24"/>
        </w:rPr>
        <w:br/>
        <w:t>i Gminy Niemcza</w:t>
      </w:r>
      <w:r w:rsidRPr="00F75BF1">
        <w:rPr>
          <w:sz w:val="24"/>
          <w:szCs w:val="24"/>
        </w:rPr>
        <w:t xml:space="preserve"> wybiera z listy kandydatów na członków komisji konkursowych,</w:t>
      </w:r>
      <w:r w:rsidR="00F75BF1">
        <w:rPr>
          <w:sz w:val="24"/>
          <w:szCs w:val="24"/>
        </w:rPr>
        <w:br/>
      </w:r>
      <w:r w:rsidRPr="00F75BF1">
        <w:rPr>
          <w:sz w:val="24"/>
          <w:szCs w:val="24"/>
        </w:rPr>
        <w:lastRenderedPageBreak/>
        <w:t>o której mowa w ust. 2 powyżej, nie podlegających wyłączeniu. </w:t>
      </w:r>
    </w:p>
    <w:p w14:paraId="5105D999" w14:textId="1FF3938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 xml:space="preserve">Przedstawicieli organu wykonawczego jednostki Burmistrz Miasta </w:t>
      </w:r>
      <w:r w:rsidR="00F75BF1">
        <w:rPr>
          <w:sz w:val="24"/>
          <w:szCs w:val="24"/>
        </w:rPr>
        <w:t>i Gminy Niemcza</w:t>
      </w:r>
      <w:r w:rsidRPr="00F75BF1">
        <w:rPr>
          <w:sz w:val="24"/>
          <w:szCs w:val="24"/>
        </w:rPr>
        <w:t xml:space="preserve"> wybiera samodzielnie.</w:t>
      </w:r>
    </w:p>
    <w:p w14:paraId="6879924E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Udział w pracach komisji konkursowej jest nieodpłatny.</w:t>
      </w:r>
    </w:p>
    <w:p w14:paraId="1AEE9E5E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</w:rPr>
        <w:t>Do zadań komisji konkursowych należy ocena ofert złożonych na konkurs przez organizacje pozarządowe i inne podmioty działalności pożytku publicznego, o których mowa w art. 3 ustawy.</w:t>
      </w:r>
    </w:p>
    <w:p w14:paraId="4F3E426E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color w:val="000000"/>
          <w:sz w:val="24"/>
          <w:szCs w:val="24"/>
        </w:rPr>
        <w:t>Komisja może podejmować rozstrzygnięcia w obecności co najmniej 50% członków.</w:t>
      </w:r>
    </w:p>
    <w:p w14:paraId="22875E57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color w:val="000000"/>
          <w:sz w:val="24"/>
          <w:szCs w:val="24"/>
        </w:rPr>
        <w:t>Opiniowanie ofert odbywa się w sposób jawny, na podstawie kryteriów oceny ofert zawartych w warunkach konkursowych.</w:t>
      </w:r>
    </w:p>
    <w:p w14:paraId="3E3AE40E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  <w:lang w:eastAsia="pl-PL"/>
        </w:rPr>
        <w:t>Z prac komisji sporządzany jest protokół, który podpisują wszyscy jej członkowie obecni na posiedzeniu.</w:t>
      </w:r>
    </w:p>
    <w:p w14:paraId="744BCC9E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  <w:lang w:eastAsia="pl-PL"/>
        </w:rPr>
        <w:t>Komisja przygotowuje dla Burmistrza listę ofert, którym rekomenduje udzielenie dotacji wraz z propozycją podziału środków finansowych.</w:t>
      </w:r>
    </w:p>
    <w:p w14:paraId="1AF5B9F1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sz w:val="24"/>
          <w:szCs w:val="24"/>
          <w:lang w:eastAsia="pl-PL"/>
        </w:rPr>
        <w:t>Ostatecznego wyboru najkorzystniejszych ofert wraz z decyzją o wysokości kwoty przyznanej dotacji dokonuje Burmistrz.</w:t>
      </w:r>
    </w:p>
    <w:p w14:paraId="5FEB25CB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color w:val="000000"/>
          <w:sz w:val="24"/>
          <w:szCs w:val="24"/>
        </w:rPr>
        <w:t>Powierzenie lub zlecenie zadania publicznego i przyznanie dotacji następuje w drodze Zarządzenia Burmistrza.</w:t>
      </w:r>
    </w:p>
    <w:p w14:paraId="5B15D561" w14:textId="77777777" w:rsidR="00722A47" w:rsidRPr="00F75BF1" w:rsidRDefault="00000000" w:rsidP="00F75BF1">
      <w:pPr>
        <w:numPr>
          <w:ilvl w:val="0"/>
          <w:numId w:val="11"/>
        </w:numPr>
        <w:spacing w:line="360" w:lineRule="auto"/>
        <w:ind w:left="426"/>
        <w:jc w:val="both"/>
        <w:rPr>
          <w:sz w:val="24"/>
          <w:szCs w:val="24"/>
        </w:rPr>
      </w:pPr>
      <w:r w:rsidRPr="00F75BF1">
        <w:rPr>
          <w:color w:val="000000"/>
          <w:sz w:val="24"/>
          <w:szCs w:val="24"/>
        </w:rPr>
        <w:t>Wyniki otwartego konkursu ofert ogłasza się niezwłocznie po wyborze oferty w sposób określony w art. 13 ust. 3 ustawy.</w:t>
      </w:r>
    </w:p>
    <w:p w14:paraId="6FA7D502" w14:textId="77777777" w:rsidR="00722A47" w:rsidRDefault="00722A47"/>
    <w:sectPr w:rsidR="00722A47" w:rsidSect="002E436F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BC18" w14:textId="77777777" w:rsidR="0076710F" w:rsidRDefault="0076710F">
      <w:r>
        <w:separator/>
      </w:r>
    </w:p>
  </w:endnote>
  <w:endnote w:type="continuationSeparator" w:id="0">
    <w:p w14:paraId="7720FC3C" w14:textId="77777777" w:rsidR="0076710F" w:rsidRDefault="0076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FFEE" w14:textId="77777777" w:rsidR="00722A47" w:rsidRDefault="00722A47">
    <w:pPr>
      <w:pStyle w:val="Tekstpodstawowy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97C6" w14:textId="77777777" w:rsidR="00722A47" w:rsidRDefault="00722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463E" w14:textId="77777777" w:rsidR="0076710F" w:rsidRDefault="0076710F">
      <w:r>
        <w:separator/>
      </w:r>
    </w:p>
  </w:footnote>
  <w:footnote w:type="continuationSeparator" w:id="0">
    <w:p w14:paraId="594B7664" w14:textId="77777777" w:rsidR="0076710F" w:rsidRDefault="0076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CE56" w14:textId="77777777" w:rsidR="00722A47" w:rsidRDefault="00722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0E4B" w14:textId="77777777" w:rsidR="00722A47" w:rsidRDefault="00722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DD8"/>
    <w:multiLevelType w:val="multilevel"/>
    <w:tmpl w:val="3F449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11D14"/>
    <w:multiLevelType w:val="multilevel"/>
    <w:tmpl w:val="6F5CB4DA"/>
    <w:lvl w:ilvl="0">
      <w:start w:val="1"/>
      <w:numFmt w:val="decimal"/>
      <w:lvlText w:val="%1."/>
      <w:lvlJc w:val="left"/>
      <w:pPr>
        <w:tabs>
          <w:tab w:val="num" w:pos="0"/>
        </w:tabs>
        <w:ind w:left="815" w:hanging="346"/>
      </w:pPr>
      <w:rPr>
        <w:w w:val="96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17" w:hanging="349"/>
      </w:pPr>
      <w:rPr>
        <w:rFonts w:ascii="Times New Roman" w:eastAsia="Times New Roman" w:hAnsi="Times New Roman" w:cs="Times New Roman"/>
        <w:w w:val="92"/>
        <w:sz w:val="25"/>
        <w:szCs w:val="25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4" w:hanging="34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8" w:hanging="34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34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6" w:hanging="34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0" w:hanging="34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4" w:hanging="34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8" w:hanging="349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6F34F4C"/>
    <w:multiLevelType w:val="multilevel"/>
    <w:tmpl w:val="B4AA5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7358C3"/>
    <w:multiLevelType w:val="multilevel"/>
    <w:tmpl w:val="F2FAE948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48"/>
      </w:pPr>
      <w:rPr>
        <w:w w:val="96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6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9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6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0AC0E7C"/>
    <w:multiLevelType w:val="multilevel"/>
    <w:tmpl w:val="C15A38B6"/>
    <w:lvl w:ilvl="0">
      <w:start w:val="1"/>
      <w:numFmt w:val="decimal"/>
      <w:lvlText w:val="%1."/>
      <w:lvlJc w:val="left"/>
      <w:pPr>
        <w:tabs>
          <w:tab w:val="num" w:pos="0"/>
        </w:tabs>
        <w:ind w:left="818" w:hanging="351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6" w:hanging="35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5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3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6" w:hanging="3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03" w:hanging="3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9" w:hanging="3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16" w:hanging="3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2F1A3468"/>
    <w:multiLevelType w:val="multilevel"/>
    <w:tmpl w:val="4CC0E964"/>
    <w:lvl w:ilvl="0">
      <w:start w:val="1"/>
      <w:numFmt w:val="lowerLetter"/>
      <w:lvlText w:val="%1)"/>
      <w:lvlJc w:val="left"/>
      <w:pPr>
        <w:tabs>
          <w:tab w:val="num" w:pos="0"/>
        </w:tabs>
        <w:ind w:left="698" w:hanging="221"/>
      </w:pPr>
      <w:rPr>
        <w:spacing w:val="-1"/>
        <w:w w:val="95"/>
        <w:sz w:val="25"/>
        <w:szCs w:val="2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8" w:hanging="22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7" w:hanging="22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22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4" w:hanging="22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3" w:hanging="22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22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0" w:hanging="22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9" w:hanging="221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3AFD49F0"/>
    <w:multiLevelType w:val="multilevel"/>
    <w:tmpl w:val="5F744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0E4E6F"/>
    <w:multiLevelType w:val="multilevel"/>
    <w:tmpl w:val="696CE89C"/>
    <w:lvl w:ilvl="0">
      <w:start w:val="1"/>
      <w:numFmt w:val="decimal"/>
      <w:lvlText w:val="%1."/>
      <w:lvlJc w:val="left"/>
      <w:pPr>
        <w:tabs>
          <w:tab w:val="num" w:pos="0"/>
        </w:tabs>
        <w:ind w:left="113" w:hanging="236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16" w:hanging="352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16" w:hanging="351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03" w:hanging="3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86" w:hanging="3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69" w:hanging="3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3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36" w:hanging="3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19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07648A3"/>
    <w:multiLevelType w:val="hybridMultilevel"/>
    <w:tmpl w:val="9920F5A8"/>
    <w:lvl w:ilvl="0" w:tplc="04150017">
      <w:start w:val="1"/>
      <w:numFmt w:val="lowerLetter"/>
      <w:lvlText w:val="%1)"/>
      <w:lvlJc w:val="left"/>
      <w:pPr>
        <w:ind w:left="2234" w:hanging="360"/>
      </w:pPr>
    </w:lvl>
    <w:lvl w:ilvl="1" w:tplc="04150019" w:tentative="1">
      <w:start w:val="1"/>
      <w:numFmt w:val="lowerLetter"/>
      <w:lvlText w:val="%2."/>
      <w:lvlJc w:val="left"/>
      <w:pPr>
        <w:ind w:left="2954" w:hanging="360"/>
      </w:pPr>
    </w:lvl>
    <w:lvl w:ilvl="2" w:tplc="0415001B" w:tentative="1">
      <w:start w:val="1"/>
      <w:numFmt w:val="lowerRoman"/>
      <w:lvlText w:val="%3."/>
      <w:lvlJc w:val="right"/>
      <w:pPr>
        <w:ind w:left="3674" w:hanging="180"/>
      </w:pPr>
    </w:lvl>
    <w:lvl w:ilvl="3" w:tplc="0415000F" w:tentative="1">
      <w:start w:val="1"/>
      <w:numFmt w:val="decimal"/>
      <w:lvlText w:val="%4."/>
      <w:lvlJc w:val="left"/>
      <w:pPr>
        <w:ind w:left="4394" w:hanging="360"/>
      </w:pPr>
    </w:lvl>
    <w:lvl w:ilvl="4" w:tplc="04150019" w:tentative="1">
      <w:start w:val="1"/>
      <w:numFmt w:val="lowerLetter"/>
      <w:lvlText w:val="%5."/>
      <w:lvlJc w:val="left"/>
      <w:pPr>
        <w:ind w:left="5114" w:hanging="360"/>
      </w:pPr>
    </w:lvl>
    <w:lvl w:ilvl="5" w:tplc="0415001B" w:tentative="1">
      <w:start w:val="1"/>
      <w:numFmt w:val="lowerRoman"/>
      <w:lvlText w:val="%6."/>
      <w:lvlJc w:val="right"/>
      <w:pPr>
        <w:ind w:left="5834" w:hanging="180"/>
      </w:pPr>
    </w:lvl>
    <w:lvl w:ilvl="6" w:tplc="0415000F" w:tentative="1">
      <w:start w:val="1"/>
      <w:numFmt w:val="decimal"/>
      <w:lvlText w:val="%7."/>
      <w:lvlJc w:val="left"/>
      <w:pPr>
        <w:ind w:left="6554" w:hanging="360"/>
      </w:pPr>
    </w:lvl>
    <w:lvl w:ilvl="7" w:tplc="04150019" w:tentative="1">
      <w:start w:val="1"/>
      <w:numFmt w:val="lowerLetter"/>
      <w:lvlText w:val="%8."/>
      <w:lvlJc w:val="left"/>
      <w:pPr>
        <w:ind w:left="7274" w:hanging="360"/>
      </w:pPr>
    </w:lvl>
    <w:lvl w:ilvl="8" w:tplc="041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9" w15:restartNumberingAfterBreak="0">
    <w:nsid w:val="68901FF9"/>
    <w:multiLevelType w:val="multilevel"/>
    <w:tmpl w:val="A0CA0FC6"/>
    <w:lvl w:ilvl="0">
      <w:start w:val="1"/>
      <w:numFmt w:val="lowerLetter"/>
      <w:lvlText w:val="%1)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</w:lvl>
  </w:abstractNum>
  <w:abstractNum w:abstractNumId="10" w15:restartNumberingAfterBreak="0">
    <w:nsid w:val="6BAA30A7"/>
    <w:multiLevelType w:val="multilevel"/>
    <w:tmpl w:val="72ACBB26"/>
    <w:lvl w:ilvl="0">
      <w:start w:val="1"/>
      <w:numFmt w:val="decimal"/>
      <w:lvlText w:val="%1."/>
      <w:lvlJc w:val="left"/>
      <w:pPr>
        <w:tabs>
          <w:tab w:val="num" w:pos="0"/>
        </w:tabs>
        <w:ind w:left="115" w:hanging="237"/>
      </w:pPr>
      <w:rPr>
        <w:color w:val="000000"/>
        <w:w w:val="9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14" w:hanging="346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217" w:hanging="353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5" w:hanging="35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1" w:hanging="35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7" w:hanging="35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3" w:hanging="35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9" w:hanging="35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4" w:hanging="353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763F0EEA"/>
    <w:multiLevelType w:val="multilevel"/>
    <w:tmpl w:val="C5E6BA4A"/>
    <w:lvl w:ilvl="0">
      <w:start w:val="1"/>
      <w:numFmt w:val="decimal"/>
      <w:lvlText w:val="%1)"/>
      <w:lvlJc w:val="left"/>
      <w:pPr>
        <w:tabs>
          <w:tab w:val="num" w:pos="0"/>
        </w:tabs>
        <w:ind w:left="368" w:hanging="252"/>
      </w:pPr>
      <w:rPr>
        <w:rFonts w:ascii="Times New Roman" w:eastAsia="Times New Roman" w:hAnsi="Times New Roman" w:cs="Times New Roman"/>
        <w:w w:val="91"/>
        <w:sz w:val="25"/>
        <w:szCs w:val="25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8" w:hanging="240"/>
      </w:pPr>
      <w:rPr>
        <w:rFonts w:ascii="Times New Roman" w:eastAsia="Times New Roman" w:hAnsi="Times New Roman" w:cs="Times New Roman"/>
        <w:spacing w:val="-1"/>
        <w:w w:val="93"/>
        <w:sz w:val="25"/>
        <w:szCs w:val="25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80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20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43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67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91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15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938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7B595C9E"/>
    <w:multiLevelType w:val="multilevel"/>
    <w:tmpl w:val="CA00F4A2"/>
    <w:lvl w:ilvl="0">
      <w:start w:val="1"/>
      <w:numFmt w:val="decimal"/>
      <w:lvlText w:val="%1."/>
      <w:lvlJc w:val="left"/>
      <w:pPr>
        <w:tabs>
          <w:tab w:val="num" w:pos="0"/>
        </w:tabs>
        <w:ind w:left="814" w:hanging="346"/>
      </w:pPr>
      <w:rPr>
        <w:rFonts w:ascii="Times New Roman" w:eastAsia="Times New Roman" w:hAnsi="Times New Roman" w:cs="Times New Roman"/>
        <w:w w:val="96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16" w:hanging="346"/>
      </w:pPr>
    </w:lvl>
    <w:lvl w:ilvl="2">
      <w:numFmt w:val="bullet"/>
      <w:lvlText w:val=""/>
      <w:lvlJc w:val="left"/>
      <w:pPr>
        <w:tabs>
          <w:tab w:val="num" w:pos="0"/>
        </w:tabs>
        <w:ind w:left="2394" w:hanging="34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8" w:hanging="34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34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6" w:hanging="34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0" w:hanging="34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4" w:hanging="34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8" w:hanging="346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7E641AB9"/>
    <w:multiLevelType w:val="multilevel"/>
    <w:tmpl w:val="AFC824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996370283">
    <w:abstractNumId w:val="4"/>
  </w:num>
  <w:num w:numId="2" w16cid:durableId="695932503">
    <w:abstractNumId w:val="12"/>
  </w:num>
  <w:num w:numId="3" w16cid:durableId="292057759">
    <w:abstractNumId w:val="7"/>
  </w:num>
  <w:num w:numId="4" w16cid:durableId="900752050">
    <w:abstractNumId w:val="5"/>
  </w:num>
  <w:num w:numId="5" w16cid:durableId="2110462878">
    <w:abstractNumId w:val="11"/>
  </w:num>
  <w:num w:numId="6" w16cid:durableId="1474638660">
    <w:abstractNumId w:val="10"/>
  </w:num>
  <w:num w:numId="7" w16cid:durableId="1219055608">
    <w:abstractNumId w:val="1"/>
  </w:num>
  <w:num w:numId="8" w16cid:durableId="578758817">
    <w:abstractNumId w:val="9"/>
  </w:num>
  <w:num w:numId="9" w16cid:durableId="1893538772">
    <w:abstractNumId w:val="0"/>
  </w:num>
  <w:num w:numId="10" w16cid:durableId="1589652092">
    <w:abstractNumId w:val="3"/>
  </w:num>
  <w:num w:numId="11" w16cid:durableId="1589920583">
    <w:abstractNumId w:val="2"/>
  </w:num>
  <w:num w:numId="12" w16cid:durableId="793405618">
    <w:abstractNumId w:val="6"/>
  </w:num>
  <w:num w:numId="13" w16cid:durableId="1819032838">
    <w:abstractNumId w:val="8"/>
  </w:num>
  <w:num w:numId="14" w16cid:durableId="12382489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47"/>
    <w:rsid w:val="002C25D4"/>
    <w:rsid w:val="002E436F"/>
    <w:rsid w:val="005A534B"/>
    <w:rsid w:val="005E31E2"/>
    <w:rsid w:val="00656B76"/>
    <w:rsid w:val="00722A47"/>
    <w:rsid w:val="0076710F"/>
    <w:rsid w:val="00AB5410"/>
    <w:rsid w:val="00B53538"/>
    <w:rsid w:val="00C35C02"/>
    <w:rsid w:val="00DD5386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254"/>
  <w15:docId w15:val="{6B1F0483-E7F6-4B13-94C6-33B3013A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6E"/>
    <w:pPr>
      <w:widowControl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2F2F6E"/>
    <w:pPr>
      <w:ind w:left="69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F2F6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F2F6E"/>
    <w:rPr>
      <w:rFonts w:ascii="Times New Roman" w:eastAsia="Times New Roman" w:hAnsi="Times New Roman" w:cs="Times New Roman"/>
      <w:sz w:val="25"/>
      <w:szCs w:val="2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2F6E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2F6E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F2F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2F2F6E"/>
    <w:rPr>
      <w:sz w:val="25"/>
      <w:szCs w:val="25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2F2F6E"/>
    <w:pPr>
      <w:spacing w:before="132"/>
      <w:ind w:left="1514" w:hanging="347"/>
    </w:pPr>
  </w:style>
  <w:style w:type="paragraph" w:customStyle="1" w:styleId="TableParagraph">
    <w:name w:val="Table Paragraph"/>
    <w:basedOn w:val="Normalny"/>
    <w:uiPriority w:val="1"/>
    <w:qFormat/>
    <w:rsid w:val="002F2F6E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2F6E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F2F6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rsid w:val="005E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m.niem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Jakubiec</dc:creator>
  <dc:description/>
  <cp:lastModifiedBy>Natalia Gudz</cp:lastModifiedBy>
  <cp:revision>2</cp:revision>
  <cp:lastPrinted>2022-11-03T07:02:00Z</cp:lastPrinted>
  <dcterms:created xsi:type="dcterms:W3CDTF">2022-11-03T13:57:00Z</dcterms:created>
  <dcterms:modified xsi:type="dcterms:W3CDTF">2022-11-03T13:57:00Z</dcterms:modified>
  <dc:language>pl-PL</dc:language>
</cp:coreProperties>
</file>